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DAF" w:rsidRDefault="00786DAF" w:rsidP="002C22B9">
      <w:pPr>
        <w:jc w:val="center"/>
        <w:rPr>
          <w:sz w:val="20"/>
        </w:rPr>
      </w:pPr>
    </w:p>
    <w:p w:rsidR="002C22B9" w:rsidRDefault="002C22B9" w:rsidP="002C22B9">
      <w:pPr>
        <w:jc w:val="center"/>
        <w:rPr>
          <w:sz w:val="20"/>
        </w:rPr>
      </w:pPr>
      <w:r w:rsidRPr="00914649">
        <w:rPr>
          <w:sz w:val="20"/>
        </w:rPr>
        <w:t>Rīgā</w:t>
      </w:r>
    </w:p>
    <w:p w:rsidR="002C22B9" w:rsidRDefault="002C22B9" w:rsidP="007F3771">
      <w:pPr>
        <w:rPr>
          <w:spacing w:val="4"/>
          <w:sz w:val="20"/>
        </w:rPr>
      </w:pPr>
    </w:p>
    <w:tbl>
      <w:tblPr>
        <w:tblW w:w="0" w:type="auto"/>
        <w:tblLook w:val="0000"/>
      </w:tblPr>
      <w:tblGrid>
        <w:gridCol w:w="450"/>
        <w:gridCol w:w="1785"/>
        <w:gridCol w:w="708"/>
        <w:gridCol w:w="2727"/>
      </w:tblGrid>
      <w:tr w:rsidR="002C22B9" w:rsidRPr="00615936" w:rsidTr="009F77B9">
        <w:tc>
          <w:tcPr>
            <w:tcW w:w="450" w:type="dxa"/>
            <w:tcBorders>
              <w:top w:val="nil"/>
              <w:left w:val="nil"/>
              <w:bottom w:val="nil"/>
              <w:right w:val="nil"/>
            </w:tcBorders>
          </w:tcPr>
          <w:p w:rsidR="002C22B9" w:rsidRPr="00615936" w:rsidRDefault="002C22B9" w:rsidP="002C22B9">
            <w:pPr>
              <w:tabs>
                <w:tab w:val="left" w:pos="360"/>
                <w:tab w:val="left" w:pos="3960"/>
              </w:tabs>
              <w:rPr>
                <w:sz w:val="20"/>
              </w:rPr>
            </w:pPr>
          </w:p>
        </w:tc>
        <w:tc>
          <w:tcPr>
            <w:tcW w:w="1785" w:type="dxa"/>
            <w:tcBorders>
              <w:top w:val="nil"/>
              <w:left w:val="nil"/>
              <w:bottom w:val="single" w:sz="4" w:space="0" w:color="auto"/>
              <w:right w:val="nil"/>
            </w:tcBorders>
          </w:tcPr>
          <w:p w:rsidR="002C22B9" w:rsidRPr="00615936" w:rsidRDefault="008B7ABE" w:rsidP="002C22B9">
            <w:pPr>
              <w:tabs>
                <w:tab w:val="left" w:pos="3960"/>
              </w:tabs>
              <w:rPr>
                <w:szCs w:val="24"/>
              </w:rPr>
            </w:pPr>
            <w:sdt>
              <w:sdtPr>
                <w:tag w:val="reg_dat"/>
                <w:id w:val="277457253"/>
                <w:placeholder>
                  <w:docPart w:val="E4108A1FD36849969BD153B909066893"/>
                </w:placeholder>
                <w:date w:fullDate="2024-05-14T00:00:00Z">
                  <w:dateFormat w:val="dd.MM.yyyy."/>
                  <w:lid w:val="lv-LV"/>
                  <w:storeMappedDataAs w:val="dateTime"/>
                  <w:calendar w:val="gregorian"/>
                </w:date>
              </w:sdtPr>
              <w:sdtContent>
                <w:r w:rsidR="005377EF">
                  <w:t>14.05.2024.</w:t>
                </w:r>
              </w:sdtContent>
            </w:sdt>
          </w:p>
        </w:tc>
        <w:tc>
          <w:tcPr>
            <w:tcW w:w="708" w:type="dxa"/>
            <w:tcBorders>
              <w:top w:val="nil"/>
              <w:left w:val="nil"/>
              <w:bottom w:val="nil"/>
              <w:right w:val="nil"/>
            </w:tcBorders>
          </w:tcPr>
          <w:p w:rsidR="002C22B9" w:rsidRPr="00615936" w:rsidRDefault="002C22B9" w:rsidP="002C22B9">
            <w:pPr>
              <w:tabs>
                <w:tab w:val="left" w:pos="360"/>
                <w:tab w:val="left" w:pos="3960"/>
              </w:tabs>
              <w:jc w:val="center"/>
              <w:rPr>
                <w:sz w:val="20"/>
              </w:rPr>
            </w:pPr>
            <w:r w:rsidRPr="00615936">
              <w:rPr>
                <w:sz w:val="20"/>
              </w:rPr>
              <w:t>Nr.</w:t>
            </w:r>
          </w:p>
        </w:tc>
        <w:bookmarkStart w:id="0" w:name="_Hlk38024989"/>
        <w:tc>
          <w:tcPr>
            <w:tcW w:w="2727" w:type="dxa"/>
            <w:tcBorders>
              <w:top w:val="nil"/>
              <w:left w:val="nil"/>
              <w:bottom w:val="single" w:sz="4" w:space="0" w:color="auto"/>
              <w:right w:val="nil"/>
            </w:tcBorders>
          </w:tcPr>
          <w:p w:rsidR="002C22B9" w:rsidRPr="00615936" w:rsidRDefault="008B7ABE" w:rsidP="002C22B9">
            <w:pPr>
              <w:tabs>
                <w:tab w:val="left" w:pos="360"/>
                <w:tab w:val="left" w:pos="3960"/>
              </w:tabs>
              <w:rPr>
                <w:szCs w:val="24"/>
              </w:rPr>
            </w:pPr>
            <w:sdt>
              <w:sdtPr>
                <w:tag w:val="lietas_nr"/>
                <w:id w:val="37863264"/>
                <w:placeholder>
                  <w:docPart w:val="C244BFDBE34247EAA4C1AA8E316506B0"/>
                </w:placeholder>
                <w:text/>
              </w:sdtPr>
              <w:sdtContent>
                <w:r w:rsidR="005377EF">
                  <w:t>4.1-18/18</w:t>
                </w:r>
              </w:sdtContent>
            </w:sdt>
            <w:bookmarkEnd w:id="0"/>
            <w:r w:rsidR="005377EF" w:rsidRPr="00615936">
              <w:rPr>
                <w:szCs w:val="24"/>
              </w:rPr>
              <w:t xml:space="preserve"> </w:t>
            </w:r>
            <w:r w:rsidR="002C22B9" w:rsidRPr="00615936">
              <w:rPr>
                <w:szCs w:val="24"/>
              </w:rPr>
              <w:t>/</w:t>
            </w:r>
            <w:r w:rsidR="005377EF">
              <w:t xml:space="preserve"> </w:t>
            </w:r>
            <w:sdt>
              <w:sdtPr>
                <w:tag w:val="reg_num"/>
                <w:id w:val="449984489"/>
                <w:placeholder>
                  <w:docPart w:val="37D756C1B6DF44709AE75B54338E5E98"/>
                </w:placeholder>
                <w:text/>
              </w:sdtPr>
              <w:sdtContent>
                <w:r w:rsidR="005377EF">
                  <w:t>1461</w:t>
                </w:r>
              </w:sdtContent>
            </w:sdt>
          </w:p>
        </w:tc>
      </w:tr>
      <w:tr w:rsidR="002C22B9" w:rsidRPr="00615936" w:rsidTr="009F77B9">
        <w:trPr>
          <w:trHeight w:val="188"/>
        </w:trPr>
        <w:tc>
          <w:tcPr>
            <w:tcW w:w="450" w:type="dxa"/>
            <w:tcBorders>
              <w:top w:val="nil"/>
              <w:left w:val="nil"/>
              <w:bottom w:val="nil"/>
              <w:right w:val="nil"/>
            </w:tcBorders>
          </w:tcPr>
          <w:p w:rsidR="002C22B9" w:rsidRPr="00615936" w:rsidRDefault="002C22B9" w:rsidP="002C22B9">
            <w:pPr>
              <w:tabs>
                <w:tab w:val="left" w:pos="360"/>
                <w:tab w:val="left" w:pos="3960"/>
              </w:tabs>
              <w:rPr>
                <w:sz w:val="20"/>
              </w:rPr>
            </w:pPr>
          </w:p>
        </w:tc>
        <w:tc>
          <w:tcPr>
            <w:tcW w:w="1785" w:type="dxa"/>
            <w:tcBorders>
              <w:top w:val="single" w:sz="4" w:space="0" w:color="auto"/>
              <w:left w:val="nil"/>
              <w:bottom w:val="nil"/>
              <w:right w:val="nil"/>
            </w:tcBorders>
          </w:tcPr>
          <w:p w:rsidR="002C22B9" w:rsidRPr="00615936" w:rsidRDefault="002C22B9" w:rsidP="002C22B9">
            <w:pPr>
              <w:tabs>
                <w:tab w:val="left" w:pos="360"/>
                <w:tab w:val="left" w:pos="3960"/>
              </w:tabs>
              <w:rPr>
                <w:sz w:val="20"/>
              </w:rPr>
            </w:pPr>
          </w:p>
        </w:tc>
        <w:tc>
          <w:tcPr>
            <w:tcW w:w="708" w:type="dxa"/>
            <w:tcBorders>
              <w:top w:val="nil"/>
              <w:left w:val="nil"/>
              <w:bottom w:val="nil"/>
              <w:right w:val="nil"/>
            </w:tcBorders>
          </w:tcPr>
          <w:p w:rsidR="002C22B9" w:rsidRPr="00615936" w:rsidRDefault="002C22B9" w:rsidP="002C22B9">
            <w:pPr>
              <w:tabs>
                <w:tab w:val="left" w:pos="360"/>
                <w:tab w:val="left" w:pos="3960"/>
              </w:tabs>
              <w:jc w:val="center"/>
              <w:rPr>
                <w:sz w:val="20"/>
              </w:rPr>
            </w:pPr>
          </w:p>
        </w:tc>
        <w:tc>
          <w:tcPr>
            <w:tcW w:w="2727" w:type="dxa"/>
            <w:tcBorders>
              <w:top w:val="single" w:sz="4" w:space="0" w:color="auto"/>
              <w:left w:val="nil"/>
              <w:bottom w:val="nil"/>
              <w:right w:val="nil"/>
            </w:tcBorders>
          </w:tcPr>
          <w:p w:rsidR="002C22B9" w:rsidRPr="00615936" w:rsidRDefault="002C22B9" w:rsidP="002C22B9">
            <w:pPr>
              <w:tabs>
                <w:tab w:val="left" w:pos="360"/>
                <w:tab w:val="left" w:pos="3960"/>
              </w:tabs>
              <w:rPr>
                <w:sz w:val="20"/>
              </w:rPr>
            </w:pPr>
          </w:p>
        </w:tc>
      </w:tr>
      <w:tr w:rsidR="002C22B9" w:rsidRPr="00615936" w:rsidTr="009F77B9">
        <w:tc>
          <w:tcPr>
            <w:tcW w:w="450" w:type="dxa"/>
            <w:tcBorders>
              <w:top w:val="nil"/>
              <w:left w:val="nil"/>
              <w:bottom w:val="nil"/>
              <w:right w:val="nil"/>
            </w:tcBorders>
          </w:tcPr>
          <w:p w:rsidR="002C22B9" w:rsidRPr="00615936" w:rsidRDefault="002C22B9" w:rsidP="002C22B9">
            <w:pPr>
              <w:tabs>
                <w:tab w:val="left" w:pos="360"/>
                <w:tab w:val="left" w:pos="3960"/>
              </w:tabs>
              <w:rPr>
                <w:sz w:val="20"/>
              </w:rPr>
            </w:pPr>
            <w:r w:rsidRPr="00615936">
              <w:rPr>
                <w:sz w:val="20"/>
              </w:rPr>
              <w:t>Uz</w:t>
            </w:r>
          </w:p>
        </w:tc>
        <w:tc>
          <w:tcPr>
            <w:tcW w:w="1785" w:type="dxa"/>
            <w:tcBorders>
              <w:top w:val="nil"/>
              <w:left w:val="nil"/>
              <w:bottom w:val="single" w:sz="4" w:space="0" w:color="auto"/>
              <w:right w:val="nil"/>
            </w:tcBorders>
          </w:tcPr>
          <w:p w:rsidR="002C22B9" w:rsidRPr="00615936" w:rsidRDefault="008B7ABE" w:rsidP="002C22B9">
            <w:pPr>
              <w:tabs>
                <w:tab w:val="left" w:pos="360"/>
                <w:tab w:val="left" w:pos="3960"/>
              </w:tabs>
              <w:rPr>
                <w:szCs w:val="24"/>
              </w:rPr>
            </w:pPr>
            <w:sdt>
              <w:sdtPr>
                <w:tag w:val="san_dat"/>
                <w:id w:val="1979339941"/>
                <w:placeholder>
                  <w:docPart w:val="CE67762B798E485AA84087A831F58216"/>
                </w:placeholder>
                <w:showingPlcHdr/>
                <w:date w:fullDate="2017-03-08T00:00:00Z">
                  <w:dateFormat w:val="dd.MM.yyyy."/>
                  <w:lid w:val="lv-LV"/>
                  <w:storeMappedDataAs w:val="dateTime"/>
                  <w:calendar w:val="gregorian"/>
                </w:date>
              </w:sdtPr>
              <w:sdtContent>
                <w:r w:rsidR="009767F7">
                  <w:t>11.04.2024.</w:t>
                </w:r>
              </w:sdtContent>
            </w:sdt>
          </w:p>
        </w:tc>
        <w:tc>
          <w:tcPr>
            <w:tcW w:w="708" w:type="dxa"/>
            <w:tcBorders>
              <w:top w:val="nil"/>
              <w:left w:val="nil"/>
              <w:bottom w:val="nil"/>
              <w:right w:val="nil"/>
            </w:tcBorders>
          </w:tcPr>
          <w:p w:rsidR="002C22B9" w:rsidRPr="00615936" w:rsidRDefault="002C22B9" w:rsidP="002C22B9">
            <w:pPr>
              <w:tabs>
                <w:tab w:val="left" w:pos="360"/>
                <w:tab w:val="left" w:pos="3960"/>
              </w:tabs>
              <w:jc w:val="center"/>
              <w:rPr>
                <w:sz w:val="20"/>
              </w:rPr>
            </w:pPr>
            <w:r w:rsidRPr="00615936">
              <w:rPr>
                <w:sz w:val="20"/>
              </w:rPr>
              <w:t>Nr.</w:t>
            </w:r>
          </w:p>
        </w:tc>
        <w:tc>
          <w:tcPr>
            <w:tcW w:w="2727" w:type="dxa"/>
            <w:tcBorders>
              <w:top w:val="nil"/>
              <w:left w:val="nil"/>
              <w:bottom w:val="single" w:sz="4" w:space="0" w:color="auto"/>
              <w:right w:val="nil"/>
            </w:tcBorders>
          </w:tcPr>
          <w:p w:rsidR="002C22B9" w:rsidRPr="00615936" w:rsidRDefault="008B7ABE" w:rsidP="002C22B9">
            <w:pPr>
              <w:tabs>
                <w:tab w:val="left" w:pos="360"/>
                <w:tab w:val="left" w:pos="3960"/>
              </w:tabs>
              <w:rPr>
                <w:szCs w:val="24"/>
              </w:rPr>
            </w:pPr>
            <w:sdt>
              <w:sdtPr>
                <w:tag w:val="san_num"/>
                <w:id w:val="-764922103"/>
                <w:placeholder>
                  <w:docPart w:val="48A30005905D484691DB502FD667AEC0"/>
                </w:placeholder>
                <w:showingPlcHdr/>
                <w:text/>
              </w:sdtPr>
              <w:sdtContent>
                <w:r w:rsidR="009767F7">
                  <w:t>b/n</w:t>
                </w:r>
              </w:sdtContent>
            </w:sdt>
          </w:p>
        </w:tc>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0C0DD4" w:rsidTr="000C0DD4">
        <w:trPr>
          <w:jc w:val="right"/>
        </w:trPr>
        <w:tc>
          <w:tcPr>
            <w:tcW w:w="4644" w:type="dxa"/>
          </w:tcPr>
          <w:p w:rsidR="00C204AE" w:rsidRDefault="00C204AE" w:rsidP="000C0DD4">
            <w:pPr>
              <w:jc w:val="right"/>
              <w:rPr>
                <w:b/>
                <w:bCs/>
                <w:szCs w:val="24"/>
                <w:lang w:eastAsia="lv-LV"/>
              </w:rPr>
            </w:pPr>
            <w:bookmarkStart w:id="1" w:name="org_nos"/>
          </w:p>
          <w:p w:rsidR="000C0DD4" w:rsidRDefault="000C0DD4" w:rsidP="000C0DD4">
            <w:pPr>
              <w:jc w:val="right"/>
              <w:rPr>
                <w:b/>
                <w:bCs/>
                <w:szCs w:val="24"/>
                <w:lang w:eastAsia="lv-LV"/>
              </w:rPr>
            </w:pPr>
            <w:r>
              <w:rPr>
                <w:b/>
                <w:bCs/>
                <w:szCs w:val="24"/>
                <w:lang w:eastAsia="lv-LV"/>
              </w:rPr>
              <w:t>LATVIJAS LAUKU TŪRISMA ASOCIĀCIJA "LAUKU CEĻOTĀJS"</w:t>
            </w:r>
          </w:p>
        </w:tc>
      </w:tr>
      <w:bookmarkEnd w:id="1"/>
    </w:tbl>
    <w:p w:rsidR="001F53D9" w:rsidRPr="007F3771" w:rsidRDefault="001F53D9" w:rsidP="004F32A1">
      <w:pPr>
        <w:rPr>
          <w:spacing w:val="4"/>
          <w:sz w:val="20"/>
        </w:rPr>
      </w:pPr>
    </w:p>
    <w:tbl>
      <w:tblPr>
        <w:tblStyle w:val="TableGrid"/>
        <w:tblW w:w="0" w:type="auto"/>
        <w:tblLook w:val="04A0"/>
      </w:tblPr>
      <w:tblGrid>
        <w:gridCol w:w="4503"/>
      </w:tblGrid>
      <w:tr w:rsidR="000C0DD4" w:rsidTr="000C0DD4">
        <w:tc>
          <w:tcPr>
            <w:tcW w:w="4503" w:type="dxa"/>
            <w:tcBorders>
              <w:top w:val="nil"/>
              <w:left w:val="nil"/>
              <w:bottom w:val="nil"/>
              <w:right w:val="nil"/>
            </w:tcBorders>
          </w:tcPr>
          <w:p w:rsidR="000C0DD4" w:rsidRDefault="000C0DD4" w:rsidP="00C04DED">
            <w:pPr>
              <w:jc w:val="left"/>
              <w:rPr>
                <w:i/>
                <w:iCs/>
                <w:szCs w:val="24"/>
                <w:lang w:eastAsia="lv-LV"/>
              </w:rPr>
            </w:pPr>
            <w:bookmarkStart w:id="2" w:name="saturs"/>
            <w:r>
              <w:rPr>
                <w:i/>
                <w:iCs/>
                <w:szCs w:val="24"/>
                <w:lang w:eastAsia="lv-LV"/>
              </w:rPr>
              <w:t>Par Lauku tūrismu nodokļu politiku</w:t>
            </w:r>
            <w:bookmarkEnd w:id="2"/>
          </w:p>
        </w:tc>
      </w:tr>
    </w:tbl>
    <w:p w:rsidR="00E04F00" w:rsidRPr="00615936" w:rsidRDefault="00E04F00" w:rsidP="00C04DED">
      <w:pPr>
        <w:jc w:val="left"/>
        <w:rPr>
          <w:szCs w:val="24"/>
        </w:rPr>
      </w:pPr>
    </w:p>
    <w:p w:rsidR="00C204AE" w:rsidRDefault="00C204AE" w:rsidP="00C204AE">
      <w:pPr>
        <w:spacing w:after="120"/>
        <w:rPr>
          <w:szCs w:val="24"/>
        </w:rPr>
      </w:pPr>
      <w:r>
        <w:t>Novērtējam asociācijas iesaisti Jums svarīgos nodokļu politikas jautājumos.</w:t>
      </w:r>
      <w:r>
        <w:rPr>
          <w:szCs w:val="24"/>
        </w:rPr>
        <w:t xml:space="preserve"> Finanšu ministrija ir izskatījusi </w:t>
      </w:r>
      <w:r w:rsidRPr="00030E5D">
        <w:rPr>
          <w:szCs w:val="24"/>
        </w:rPr>
        <w:t>Jūsu š.g.</w:t>
      </w:r>
      <w:r w:rsidRPr="00DE6358">
        <w:rPr>
          <w:szCs w:val="24"/>
        </w:rPr>
        <w:t xml:space="preserve"> </w:t>
      </w:r>
      <w:r>
        <w:rPr>
          <w:szCs w:val="24"/>
        </w:rPr>
        <w:t>11. aprīļa</w:t>
      </w:r>
      <w:r w:rsidRPr="00DE6358">
        <w:rPr>
          <w:szCs w:val="24"/>
        </w:rPr>
        <w:t xml:space="preserve"> vēstuli </w:t>
      </w:r>
      <w:r>
        <w:rPr>
          <w:szCs w:val="24"/>
        </w:rPr>
        <w:t>un tai pielikumā pievienoto saraksti ar Valsts ieņēmumu dienestu. Saistībā ar vēstulē minētajiem jautājumiem par nepieciešamajām politikas izmaiņām sniedzam informāciju.</w:t>
      </w:r>
    </w:p>
    <w:p w:rsidR="00C204AE" w:rsidRDefault="00C204AE" w:rsidP="00C204AE">
      <w:pPr>
        <w:spacing w:after="120"/>
        <w:rPr>
          <w:szCs w:val="24"/>
        </w:rPr>
      </w:pPr>
      <w:r w:rsidRPr="00030E5D">
        <w:rPr>
          <w:szCs w:val="24"/>
        </w:rPr>
        <w:t xml:space="preserve">Informējam, ka šobrīd norit aktīvs darbs pie </w:t>
      </w:r>
      <w:r w:rsidRPr="00030E5D">
        <w:rPr>
          <w:i/>
          <w:iCs/>
          <w:szCs w:val="24"/>
        </w:rPr>
        <w:t>Valsts Nodokļu politikas pamatnostādņu 2024. – 2027. gadam</w:t>
      </w:r>
      <w:r w:rsidRPr="00030E5D">
        <w:rPr>
          <w:szCs w:val="24"/>
        </w:rPr>
        <w:t xml:space="preserve"> (turpmāk – pamatnostādnes) izstrādāšanas. Pamatnostādņu efektīvākai izstrādāšanai ir izveidota </w:t>
      </w:r>
      <w:r w:rsidRPr="00CF75D6">
        <w:rPr>
          <w:b/>
          <w:bCs/>
          <w:i/>
          <w:iCs/>
          <w:szCs w:val="24"/>
        </w:rPr>
        <w:t>Nodokļu politikas pilnveidošanas koordinēšanas darba grupa</w:t>
      </w:r>
      <w:r w:rsidRPr="00030E5D">
        <w:rPr>
          <w:szCs w:val="24"/>
        </w:rPr>
        <w:t xml:space="preserve"> (turpmāk – darba grupa), </w:t>
      </w:r>
      <w:r w:rsidRPr="00CF75D6">
        <w:rPr>
          <w:b/>
          <w:bCs/>
          <w:szCs w:val="24"/>
        </w:rPr>
        <w:t>kas ir valdības koalīciju veidojošo partiju</w:t>
      </w:r>
      <w:r w:rsidRPr="00030E5D">
        <w:rPr>
          <w:szCs w:val="24"/>
        </w:rPr>
        <w:t xml:space="preserve"> izveidota koleģiāla, koordinējoša, konsultatīvā platforma nodokļu politikas jautājumos ar mērķi koordinēt sadarbības partneru prioritātes nodokļu politikas plānošanai turpmākajiem gadiem. </w:t>
      </w:r>
    </w:p>
    <w:p w:rsidR="00C204AE" w:rsidRDefault="00C204AE" w:rsidP="00C204AE">
      <w:pPr>
        <w:spacing w:after="120"/>
        <w:rPr>
          <w:szCs w:val="24"/>
        </w:rPr>
      </w:pPr>
      <w:r w:rsidRPr="00030E5D">
        <w:rPr>
          <w:szCs w:val="24"/>
        </w:rPr>
        <w:t>Darba grupas sanāksmēs piedalās ne tikai valdības koalīciju veidojošo politisko partiju pārstāvji, bet arī valdības sociālie un sadarbības partneri</w:t>
      </w:r>
      <w:r>
        <w:rPr>
          <w:szCs w:val="24"/>
        </w:rPr>
        <w:t xml:space="preserve"> (LDDK, LTRK, LBAS, FICIL, u.c.)</w:t>
      </w:r>
      <w:r w:rsidRPr="00030E5D">
        <w:rPr>
          <w:szCs w:val="24"/>
        </w:rPr>
        <w:t xml:space="preserve">, </w:t>
      </w:r>
      <w:r w:rsidRPr="00772357">
        <w:rPr>
          <w:szCs w:val="24"/>
        </w:rPr>
        <w:t>kā arī dažādu institūciju eksperti atbilstoši izskatāmā jautājuma būtībai.</w:t>
      </w:r>
    </w:p>
    <w:p w:rsidR="00C204AE" w:rsidRDefault="00C204AE" w:rsidP="00C204AE">
      <w:pPr>
        <w:spacing w:after="120"/>
        <w:rPr>
          <w:szCs w:val="24"/>
        </w:rPr>
      </w:pPr>
      <w:r w:rsidRPr="00030E5D">
        <w:rPr>
          <w:szCs w:val="24"/>
        </w:rPr>
        <w:t>Darba grupa izskata dažādas iespējamās nodokļu politikas izmaiņas</w:t>
      </w:r>
      <w:r>
        <w:rPr>
          <w:szCs w:val="24"/>
        </w:rPr>
        <w:t xml:space="preserve"> nākamajiem gadiem</w:t>
      </w:r>
      <w:r w:rsidRPr="00030E5D">
        <w:rPr>
          <w:szCs w:val="24"/>
        </w:rPr>
        <w:t xml:space="preserve">, </w:t>
      </w:r>
      <w:r w:rsidRPr="00772357">
        <w:rPr>
          <w:szCs w:val="24"/>
        </w:rPr>
        <w:t xml:space="preserve">kas tiek rūpīgi vērtētas, ņemot vērā dažādus aspektus, </w:t>
      </w:r>
      <w:r w:rsidRPr="00030E5D">
        <w:rPr>
          <w:szCs w:val="24"/>
        </w:rPr>
        <w:t xml:space="preserve">tostarp </w:t>
      </w:r>
      <w:r>
        <w:rPr>
          <w:szCs w:val="24"/>
        </w:rPr>
        <w:t xml:space="preserve">arī jautājumus, kas saistīti ar īslaicīgu nodarbinātību. </w:t>
      </w:r>
      <w:r w:rsidRPr="005C0DAA">
        <w:rPr>
          <w:szCs w:val="24"/>
        </w:rPr>
        <w:t xml:space="preserve">Ar </w:t>
      </w:r>
      <w:r>
        <w:rPr>
          <w:szCs w:val="24"/>
        </w:rPr>
        <w:t xml:space="preserve">līdz šim darbā grupā izskatītajiem materiāliem </w:t>
      </w:r>
      <w:r w:rsidRPr="005C0DAA">
        <w:rPr>
          <w:szCs w:val="24"/>
        </w:rPr>
        <w:t xml:space="preserve">var iepazīties Finanšu ministrijas tīmekļvietnes sadaļā </w:t>
      </w:r>
      <w:hyperlink r:id="rId7" w:history="1">
        <w:r w:rsidRPr="005C0DAA">
          <w:rPr>
            <w:rStyle w:val="Hyperlink"/>
            <w:szCs w:val="24"/>
          </w:rPr>
          <w:t>“Valsts nodokļu politikas pamatnostādņu izstrādes materiāli”</w:t>
        </w:r>
      </w:hyperlink>
      <w:r>
        <w:rPr>
          <w:szCs w:val="24"/>
        </w:rPr>
        <w:t>.</w:t>
      </w:r>
    </w:p>
    <w:p w:rsidR="00C204AE" w:rsidRDefault="00C204AE" w:rsidP="00C204AE">
      <w:pPr>
        <w:spacing w:after="120"/>
        <w:rPr>
          <w:szCs w:val="24"/>
        </w:rPr>
      </w:pPr>
      <w:r w:rsidRPr="00772357">
        <w:rPr>
          <w:szCs w:val="24"/>
        </w:rPr>
        <w:t xml:space="preserve">Attiecībā uz priekšlikumu attiecināt arī uz viesmīlības nozari līdzīgu regulējumu, kāds ir noteikts sezonas laukstrādniekiem, informējam, ka Finanšu ministrija ļoti piesardzīgi raugās uz jaunu nodokļu atvieglojumu ieviešanu, kā arī esošo nodokļu atvieglojumu paplašināšanu, jo tādējādi pastāv risks vēl vairāk samazināt nodokļu ieņēmumus. Turklāt priekšlikumi, kas paredz samazināt vai atbrīvot no algas nodokļa (iedzīvotāju ienākuma nodokļa) ienākumus, ko darbinieks saņem uz darba attiecību pamata, ietekmē darbinieku sociālās aizsargātības līmeni, īpaši ilgtermiņā, jo algas nodokļa objekts vienlaikus ir arī valsts sociālās apdrošināšanas obligāto iemaksu objekts. </w:t>
      </w:r>
    </w:p>
    <w:p w:rsidR="00C204AE" w:rsidRPr="00030E5D" w:rsidRDefault="00C204AE" w:rsidP="00C204AE">
      <w:pPr>
        <w:spacing w:after="120"/>
        <w:rPr>
          <w:szCs w:val="24"/>
        </w:rPr>
      </w:pPr>
      <w:r w:rsidRPr="00772357">
        <w:rPr>
          <w:szCs w:val="24"/>
        </w:rPr>
        <w:t xml:space="preserve">Savukārt attiecībā uz jautājumu par iedzīvotāju ienākuma nodokļa neapliekamā minimuma aprēķināšanas vienkāršošanu informējam, ka jautājums par iedzīvotāju ienākuma nodokļa neapliekamo minimumu tiek vērtēts un diskutēts </w:t>
      </w:r>
      <w:r>
        <w:rPr>
          <w:szCs w:val="24"/>
        </w:rPr>
        <w:t>darba</w:t>
      </w:r>
      <w:r w:rsidRPr="00772357">
        <w:rPr>
          <w:szCs w:val="24"/>
        </w:rPr>
        <w:t xml:space="preserve"> grupā. Informējam, ka šobrīd vēl nav pieņemt</w:t>
      </w:r>
      <w:r>
        <w:rPr>
          <w:szCs w:val="24"/>
        </w:rPr>
        <w:t>i konkrēti</w:t>
      </w:r>
      <w:r w:rsidRPr="00772357">
        <w:rPr>
          <w:szCs w:val="24"/>
        </w:rPr>
        <w:t xml:space="preserve"> lēmum</w:t>
      </w:r>
      <w:r>
        <w:rPr>
          <w:szCs w:val="24"/>
        </w:rPr>
        <w:t>i, tostarp arī</w:t>
      </w:r>
      <w:r w:rsidRPr="00772357">
        <w:rPr>
          <w:szCs w:val="24"/>
        </w:rPr>
        <w:t xml:space="preserve"> attiecībā uz iedzīvotāju ienākuma nodokļa neapliekamo minimumu.</w:t>
      </w:r>
    </w:p>
    <w:p w:rsidR="00C204AE" w:rsidRDefault="00C204AE" w:rsidP="00C204AE">
      <w:pPr>
        <w:spacing w:after="120"/>
        <w:ind w:firstLine="720"/>
        <w:rPr>
          <w:szCs w:val="24"/>
        </w:rPr>
      </w:pPr>
      <w:r>
        <w:rPr>
          <w:szCs w:val="24"/>
        </w:rPr>
        <w:lastRenderedPageBreak/>
        <w:t xml:space="preserve">Attiecībā uz </w:t>
      </w:r>
      <w:r w:rsidRPr="001B428C">
        <w:rPr>
          <w:szCs w:val="24"/>
        </w:rPr>
        <w:t>obligātu reģistrāciju PVN reģistrā tiem, kas reklamējas caur ārvalstu platformām</w:t>
      </w:r>
      <w:r>
        <w:rPr>
          <w:szCs w:val="24"/>
        </w:rPr>
        <w:t xml:space="preserve">, sniedzam šādu skaidrojumu. </w:t>
      </w:r>
    </w:p>
    <w:p w:rsidR="00C204AE" w:rsidRPr="001B428C" w:rsidRDefault="00C204AE" w:rsidP="00C204AE">
      <w:pPr>
        <w:spacing w:after="120"/>
        <w:ind w:firstLine="720"/>
        <w:rPr>
          <w:szCs w:val="24"/>
        </w:rPr>
      </w:pPr>
      <w:r w:rsidRPr="001B428C">
        <w:rPr>
          <w:szCs w:val="24"/>
        </w:rPr>
        <w:t>PVN ir harmonizēts nodoklis Eiropas Savienībā. Vienotu PVN piemērošanu Eiropas Savienības teritorijā nosaka Padomes 2006.gada 28.novembra direktīva 2006/112/EK par kopējo pievienotās vērtības nodokļa sistēmu (turpmāk - PVN direktīva). PVN direktīva ir vienādi piemērojama visās dalībvalstīs, nepieļaujot citādu normu interpretāciju un konkurences apstākļu radīšanu finansiālu labumu gūšanai atšķirīgu nosacījumu dēļ.</w:t>
      </w:r>
    </w:p>
    <w:p w:rsidR="00C204AE" w:rsidRPr="001B428C" w:rsidRDefault="00C204AE" w:rsidP="00C204AE">
      <w:pPr>
        <w:spacing w:after="120"/>
        <w:ind w:firstLine="720"/>
        <w:rPr>
          <w:szCs w:val="24"/>
        </w:rPr>
      </w:pPr>
      <w:r w:rsidRPr="001B428C">
        <w:rPr>
          <w:szCs w:val="24"/>
        </w:rPr>
        <w:t>Saskaņā ar PVN direktīvas 9.panta 1.punktu PVN maksātājs ir jebkura persona, kas patstāvīgi jebkurā vietā veic jebkuru saimniecisku darbību, neatkarīgi no šīs darbības mērķa vai rezultāta. Jebkuru ražotāju, tirgotāju vai pakalpojumu sniedzēju darbību, tostarp kalnrūpniecību, lauksaimniecisku darbību un brīvo profesiju darbību, uzskata par “saimniecisku darbību”. Materiāla vai nemateriāla īpašuma izmantošana ar nolūku gūt no tā ilglaicīgus ienākumus jo īpaši ir uzskatāma par saimniecisku darbību. Lai noteiktu, vai persona ietilpst PVN direktīvas 9.panta tvērumā un ir atzīstama par PVN maksātāju, ir jāvērtē personas veicamo darbību ekonomiskā būtība, vai minētās darbības ir uzskatāmas par PVN apliekamajiem darījumiem, kā arī pienākums veikt PVN samaksu valsts budžetā un priekšnodokļa atskaitīšanas tiesību īstenošanas iespējas.</w:t>
      </w:r>
    </w:p>
    <w:p w:rsidR="00C204AE" w:rsidRPr="001B428C" w:rsidRDefault="00C204AE" w:rsidP="00C204AE">
      <w:pPr>
        <w:spacing w:after="120"/>
        <w:ind w:firstLine="720"/>
        <w:rPr>
          <w:szCs w:val="24"/>
        </w:rPr>
      </w:pPr>
      <w:r w:rsidRPr="001B428C">
        <w:rPr>
          <w:szCs w:val="24"/>
        </w:rPr>
        <w:t>Saskaņā ar PVN direktīvas 2.panta 1.punktu PVN uzliek šādiem darījumiem: a) preču piegādei, ko par atlīdzību kādā dalībvalsts teritorijā veic PVN maksātājs, kas rīkojas kā tāds; b) preču iegādei Eiropas Savienības teritorijā, ko par atlīdzību kādā dalībvalsts teritorijā veic PVN maksātājs, kas rīkojas kā tāds; c) pakalpojumu sniegšanai, ko par atlīdzību kādā dalībvalsts teritorijā veic PVN maksātājs, kas rīkojas kā tāds; d) preču importam. Elektroniskās saskarnes (platformas) izmantošana ar mērķi izvietot reklāmu ir uzskatāma par elektroniskās saskarnes (platformas) sniegto pakalpojumu, konkrētajā gadījumā elektroniskā saskarne (platforma) sniedz pakalpojumu lauku tūrisma uzņēmējam, kas ir ar PVN apliekams darījums.</w:t>
      </w:r>
    </w:p>
    <w:p w:rsidR="00C204AE" w:rsidRPr="001B428C" w:rsidRDefault="00C204AE" w:rsidP="00C204AE">
      <w:pPr>
        <w:spacing w:after="120"/>
        <w:ind w:firstLine="720"/>
        <w:rPr>
          <w:szCs w:val="24"/>
        </w:rPr>
      </w:pPr>
      <w:r w:rsidRPr="001B428C">
        <w:rPr>
          <w:szCs w:val="24"/>
        </w:rPr>
        <w:t>Atbilstoši PVN direktīvas 44.pantam pakalpojumu sniegšanas vieta PVN maksātājam, kas darbojas kā tāds, ir vieta, kura ir PVN maksātāja saimnieciskās darbības pastāvīgā vieta, proti, ja pakalpojums tiek sniegts Latvijas lauku tūrisma uzņēmējam, kas ir nereģistrēts PVN maksātājs, pakalpojuma sniegšanas vieta ir pakalpojuma saņēmēja saimnieciskās darbības mītnes vieta - Latvija. PVN direktīvas 196.pantā noteikts, ka PVN maksā ikviens PVN maksātājs vai juridiska persona, kura nav PVN maksātāja, bet kura ir identificēta PVN nolūkā, kam sniedz 44.pantā minētos pakalpojumus, ja pakalpojumus sniedz PVN maksātājs, kurš neveic uzņēmējdarbību šajā dalībvalstī. Ņemot vērā to, ka tādas elektroniskās saskarnes (platformas) kā booking.com, Airbnb.com, google.com Latvijā nav reģistrējušās PVN vajadzībām, tad booking.com, Airbnb.com, google.com darījuma partneris, konkrētajā gadījumā lauku tūrisma uzņēmējs, kurš izvietojis reklāmu šajās platformās, ir atbildīgs par PVN samaksu par saņemto pakalpojumu.</w:t>
      </w:r>
    </w:p>
    <w:p w:rsidR="006D6710" w:rsidRPr="00615936" w:rsidRDefault="00C204AE" w:rsidP="00C204AE">
      <w:pPr>
        <w:rPr>
          <w:szCs w:val="24"/>
        </w:rPr>
      </w:pPr>
      <w:r w:rsidRPr="001B428C">
        <w:rPr>
          <w:szCs w:val="24"/>
        </w:rPr>
        <w:t>Darām zināmu, ka Finanšu ministrija ir apzinājusi Latvijas Lauku tūrisma asociācijas “Lauku ceļotājs” izcelto problemātiku un strādā pie piemērotākā risinājuma izstrādes, lai rastu balansu starp atbalstu maziem un vidējiem uzņēmējiem, Eiropas Savienības normatīvā regulējuma prasību ievērošanu un valsts budžeta interešu pārstāvību.</w:t>
      </w:r>
    </w:p>
    <w:p w:rsidR="00557B49" w:rsidRPr="00615936" w:rsidRDefault="00557B49" w:rsidP="007F3771">
      <w:pPr>
        <w:rPr>
          <w:szCs w:val="24"/>
        </w:rPr>
      </w:pPr>
    </w:p>
    <w:p w:rsidR="003F2252" w:rsidRPr="00615936" w:rsidRDefault="003F2252" w:rsidP="007F3771">
      <w:pPr>
        <w:rPr>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1984"/>
        <w:gridCol w:w="2977"/>
      </w:tblGrid>
      <w:tr w:rsidR="00AA6DC1" w:rsidRPr="00615936" w:rsidTr="00AA6DC1">
        <w:tc>
          <w:tcPr>
            <w:tcW w:w="4395" w:type="dxa"/>
          </w:tcPr>
          <w:p w:rsidR="00AA6DC1" w:rsidRPr="00615936" w:rsidRDefault="00AA6DC1" w:rsidP="007F3771">
            <w:pPr>
              <w:rPr>
                <w:szCs w:val="24"/>
              </w:rPr>
            </w:pPr>
            <w:bookmarkStart w:id="3" w:name="amats"/>
            <w:r>
              <w:rPr>
                <w:szCs w:val="24"/>
              </w:rPr>
              <w:t>Valsts sekretāres vietnieks nodokļu, muitas un grāmatvedības jautājumos</w:t>
            </w:r>
            <w:bookmarkEnd w:id="3"/>
          </w:p>
        </w:tc>
        <w:tc>
          <w:tcPr>
            <w:tcW w:w="1984" w:type="dxa"/>
          </w:tcPr>
          <w:p w:rsidR="00AA6DC1" w:rsidRDefault="00AA6DC1" w:rsidP="00AA6DC1">
            <w:pPr>
              <w:jc w:val="center"/>
              <w:rPr>
                <w:szCs w:val="24"/>
              </w:rPr>
            </w:pPr>
            <w:bookmarkStart w:id="4" w:name="edoc_info2"/>
            <w:r>
              <w:rPr>
                <w:szCs w:val="24"/>
              </w:rPr>
              <w:t>(paraksts*)</w:t>
            </w:r>
            <w:bookmarkEnd w:id="4"/>
          </w:p>
        </w:tc>
        <w:tc>
          <w:tcPr>
            <w:tcW w:w="2977" w:type="dxa"/>
            <w:vAlign w:val="bottom"/>
          </w:tcPr>
          <w:p w:rsidR="00AA6DC1" w:rsidRPr="00615936" w:rsidRDefault="00AA6DC1" w:rsidP="00483407">
            <w:pPr>
              <w:jc w:val="right"/>
              <w:rPr>
                <w:szCs w:val="24"/>
              </w:rPr>
            </w:pPr>
            <w:bookmarkStart w:id="5" w:name="parak_nos"/>
            <w:r>
              <w:rPr>
                <w:szCs w:val="24"/>
              </w:rPr>
              <w:t>I. Šņucins</w:t>
            </w:r>
            <w:bookmarkEnd w:id="5"/>
          </w:p>
        </w:tc>
      </w:tr>
      <w:tr w:rsidR="00AA6DC1" w:rsidRPr="00615936" w:rsidTr="00AA6DC1">
        <w:tc>
          <w:tcPr>
            <w:tcW w:w="4395" w:type="dxa"/>
          </w:tcPr>
          <w:p w:rsidR="00AA6DC1" w:rsidRPr="00615936" w:rsidRDefault="00AA6DC1" w:rsidP="007F3771">
            <w:pPr>
              <w:rPr>
                <w:szCs w:val="24"/>
              </w:rPr>
            </w:pPr>
          </w:p>
        </w:tc>
        <w:tc>
          <w:tcPr>
            <w:tcW w:w="1984" w:type="dxa"/>
          </w:tcPr>
          <w:p w:rsidR="00AA6DC1" w:rsidRPr="00615936" w:rsidRDefault="00AA6DC1" w:rsidP="000C0DD4">
            <w:pPr>
              <w:jc w:val="right"/>
              <w:rPr>
                <w:szCs w:val="24"/>
              </w:rPr>
            </w:pPr>
          </w:p>
        </w:tc>
        <w:tc>
          <w:tcPr>
            <w:tcW w:w="2977" w:type="dxa"/>
            <w:vAlign w:val="bottom"/>
          </w:tcPr>
          <w:p w:rsidR="00AA6DC1" w:rsidRPr="00615936" w:rsidRDefault="00AA6DC1" w:rsidP="000C0DD4">
            <w:pPr>
              <w:jc w:val="right"/>
              <w:rPr>
                <w:szCs w:val="24"/>
              </w:rPr>
            </w:pPr>
          </w:p>
        </w:tc>
      </w:tr>
    </w:tbl>
    <w:tbl>
      <w:tblPr>
        <w:tblW w:w="8647" w:type="dxa"/>
        <w:tblLook w:val="04A0"/>
      </w:tblPr>
      <w:tblGrid>
        <w:gridCol w:w="8647"/>
      </w:tblGrid>
      <w:tr w:rsidR="002D6CB4" w:rsidTr="00AA6DC1">
        <w:trPr>
          <w:cantSplit/>
          <w:trHeight w:val="615"/>
        </w:trPr>
        <w:tc>
          <w:tcPr>
            <w:tcW w:w="8647" w:type="dxa"/>
          </w:tcPr>
          <w:p w:rsidR="002D6CB4" w:rsidRPr="00AA6DC1" w:rsidRDefault="00AA6DC1" w:rsidP="00AA6DC1">
            <w:pPr>
              <w:pStyle w:val="BodyTextIndent"/>
              <w:tabs>
                <w:tab w:val="left" w:pos="8397"/>
              </w:tabs>
              <w:ind w:left="0"/>
              <w:rPr>
                <w:sz w:val="24"/>
                <w:szCs w:val="24"/>
              </w:rPr>
            </w:pPr>
            <w:bookmarkStart w:id="6" w:name="edoc_info" w:colFirst="0" w:colLast="0"/>
            <w:r w:rsidRPr="00AA6DC1">
              <w:rPr>
                <w:sz w:val="24"/>
                <w:szCs w:val="24"/>
              </w:rPr>
              <w:t>*Dokuments ir parakstīts ar drošu elektronisko parakstu</w:t>
            </w:r>
          </w:p>
        </w:tc>
      </w:tr>
      <w:bookmarkEnd w:id="6"/>
    </w:tbl>
    <w:p w:rsidR="00826D51" w:rsidRDefault="00826D51" w:rsidP="007F3771">
      <w:pPr>
        <w:rPr>
          <w:sz w:val="20"/>
        </w:rPr>
      </w:pPr>
    </w:p>
    <w:p w:rsidR="00C204AE" w:rsidRDefault="00C204AE" w:rsidP="00C204AE">
      <w:pPr>
        <w:rPr>
          <w:sz w:val="20"/>
        </w:rPr>
      </w:pPr>
      <w:r>
        <w:rPr>
          <w:sz w:val="20"/>
        </w:rPr>
        <w:t>M.Jaunzeme 27333865</w:t>
      </w:r>
    </w:p>
    <w:p w:rsidR="00C204AE" w:rsidRDefault="008B7ABE" w:rsidP="00C204AE">
      <w:pPr>
        <w:rPr>
          <w:sz w:val="20"/>
        </w:rPr>
      </w:pPr>
      <w:hyperlink r:id="rId8" w:history="1">
        <w:r w:rsidR="00C204AE" w:rsidRPr="00642BEA">
          <w:rPr>
            <w:rStyle w:val="Hyperlink"/>
            <w:sz w:val="20"/>
          </w:rPr>
          <w:t>madara.jaunzeme@fm.gov.lv</w:t>
        </w:r>
      </w:hyperlink>
    </w:p>
    <w:p w:rsidR="00C204AE" w:rsidRDefault="00C204AE" w:rsidP="00C204AE">
      <w:pPr>
        <w:rPr>
          <w:sz w:val="20"/>
        </w:rPr>
      </w:pPr>
      <w:r>
        <w:rPr>
          <w:sz w:val="20"/>
        </w:rPr>
        <w:lastRenderedPageBreak/>
        <w:t>J.Kuhaļska 26646047</w:t>
      </w:r>
    </w:p>
    <w:p w:rsidR="00C204AE" w:rsidRPr="002829AA" w:rsidRDefault="008B7ABE" w:rsidP="00C204AE">
      <w:pPr>
        <w:rPr>
          <w:sz w:val="20"/>
        </w:rPr>
      </w:pPr>
      <w:hyperlink r:id="rId9" w:history="1">
        <w:r w:rsidR="00C204AE" w:rsidRPr="00642BEA">
          <w:rPr>
            <w:rStyle w:val="Hyperlink"/>
            <w:sz w:val="20"/>
          </w:rPr>
          <w:t>jelena.kuhalska@fm.gov.lv</w:t>
        </w:r>
      </w:hyperlink>
      <w:r w:rsidR="00C204AE">
        <w:rPr>
          <w:sz w:val="20"/>
        </w:rPr>
        <w:t xml:space="preserve"> </w:t>
      </w:r>
    </w:p>
    <w:sectPr w:rsidR="00C204AE" w:rsidRPr="002829AA" w:rsidSect="002C22B9">
      <w:headerReference w:type="even" r:id="rId10"/>
      <w:headerReference w:type="default" r:id="rId11"/>
      <w:footerReference w:type="even" r:id="rId12"/>
      <w:footerReference w:type="default" r:id="rId13"/>
      <w:headerReference w:type="first" r:id="rId14"/>
      <w:footerReference w:type="first" r:id="rId15"/>
      <w:pgSz w:w="11907" w:h="16840" w:code="9"/>
      <w:pgMar w:top="567" w:right="850" w:bottom="1134"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503" w:rsidRDefault="00B77503">
      <w:r>
        <w:separator/>
      </w:r>
    </w:p>
  </w:endnote>
  <w:endnote w:type="continuationSeparator" w:id="0">
    <w:p w:rsidR="00B77503" w:rsidRDefault="00B77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2B9" w:rsidRDefault="002C22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2951"/>
      <w:docPartObj>
        <w:docPartGallery w:val="Page Numbers (Bottom of Page)"/>
        <w:docPartUnique/>
      </w:docPartObj>
    </w:sdtPr>
    <w:sdtContent>
      <w:p w:rsidR="0015384D" w:rsidRDefault="008B7ABE">
        <w:pPr>
          <w:pStyle w:val="Footer"/>
          <w:jc w:val="center"/>
        </w:pPr>
        <w:r w:rsidRPr="00557B49">
          <w:rPr>
            <w:sz w:val="24"/>
            <w:szCs w:val="24"/>
          </w:rPr>
          <w:fldChar w:fldCharType="begin"/>
        </w:r>
        <w:r w:rsidR="009E200C" w:rsidRPr="00557B49">
          <w:rPr>
            <w:sz w:val="24"/>
            <w:szCs w:val="24"/>
          </w:rPr>
          <w:instrText xml:space="preserve"> PAGE   \* MERGEFORMAT </w:instrText>
        </w:r>
        <w:r w:rsidRPr="00557B49">
          <w:rPr>
            <w:sz w:val="24"/>
            <w:szCs w:val="24"/>
          </w:rPr>
          <w:fldChar w:fldCharType="separate"/>
        </w:r>
        <w:r w:rsidR="00CC6853">
          <w:rPr>
            <w:noProof/>
            <w:sz w:val="24"/>
            <w:szCs w:val="24"/>
          </w:rPr>
          <w:t>3</w:t>
        </w:r>
        <w:r w:rsidRPr="00557B49">
          <w:rPr>
            <w:sz w:val="24"/>
            <w:szCs w:val="24"/>
          </w:rPr>
          <w:fldChar w:fldCharType="end"/>
        </w:r>
      </w:p>
    </w:sdtContent>
  </w:sdt>
  <w:p w:rsidR="0015384D" w:rsidRDefault="001538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84D" w:rsidRDefault="0015384D">
    <w:pPr>
      <w:pStyle w:val="Footer"/>
      <w:jc w:val="center"/>
    </w:pPr>
  </w:p>
  <w:p w:rsidR="0015384D" w:rsidRDefault="001538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503" w:rsidRDefault="00B77503">
      <w:r>
        <w:separator/>
      </w:r>
    </w:p>
  </w:footnote>
  <w:footnote w:type="continuationSeparator" w:id="0">
    <w:p w:rsidR="00B77503" w:rsidRDefault="00B77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BE" w:rsidRDefault="008B7ABE">
    <w:pPr>
      <w:pStyle w:val="Header"/>
      <w:framePr w:wrap="around" w:vAnchor="text" w:hAnchor="margin" w:xAlign="center" w:y="1"/>
      <w:rPr>
        <w:rStyle w:val="PageNumber"/>
      </w:rPr>
    </w:pPr>
    <w:r>
      <w:rPr>
        <w:rStyle w:val="PageNumber"/>
      </w:rPr>
      <w:fldChar w:fldCharType="begin"/>
    </w:r>
    <w:r w:rsidR="00F33DBE">
      <w:rPr>
        <w:rStyle w:val="PageNumber"/>
      </w:rPr>
      <w:instrText xml:space="preserve">PAGE  </w:instrText>
    </w:r>
    <w:r>
      <w:rPr>
        <w:rStyle w:val="PageNumber"/>
      </w:rPr>
      <w:fldChar w:fldCharType="separate"/>
    </w:r>
    <w:r w:rsidR="0015384D">
      <w:rPr>
        <w:rStyle w:val="PageNumber"/>
        <w:noProof/>
      </w:rPr>
      <w:t>2</w:t>
    </w:r>
    <w:r>
      <w:rPr>
        <w:rStyle w:val="PageNumber"/>
      </w:rPr>
      <w:fldChar w:fldCharType="end"/>
    </w:r>
  </w:p>
  <w:p w:rsidR="00F33DBE" w:rsidRDefault="00F33D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BE" w:rsidRDefault="00F33DBE" w:rsidP="008C508E">
    <w:pPr>
      <w:pStyle w:val="Header"/>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2B9" w:rsidRDefault="002C22B9">
    <w:pPr>
      <w:pStyle w:val="Header"/>
    </w:pPr>
  </w:p>
  <w:p w:rsidR="002C22B9" w:rsidRDefault="002C22B9">
    <w:pPr>
      <w:pStyle w:val="Header"/>
    </w:pPr>
  </w:p>
  <w:p w:rsidR="002C22B9" w:rsidRDefault="002C22B9">
    <w:pPr>
      <w:pStyle w:val="Header"/>
    </w:pPr>
  </w:p>
  <w:p w:rsidR="002C22B9" w:rsidRDefault="008B7ABE" w:rsidP="002C22B9">
    <w:pPr>
      <w:pStyle w:val="Header"/>
      <w:tabs>
        <w:tab w:val="clear" w:pos="4153"/>
        <w:tab w:val="clear" w:pos="8306"/>
      </w:tabs>
    </w:pPr>
    <w:r w:rsidRPr="008B7ABE">
      <w:rPr>
        <w:noProof/>
        <w:lang w:eastAsia="lv-LV"/>
      </w:rPr>
      <w:pict>
        <v:shapetype id="_x0000_t202" coordsize="21600,21600" o:spt="202" path="m,l,21600r21600,l21600,xe">
          <v:stroke joinstyle="miter"/>
          <v:path gradientshapeok="t" o:connecttype="rect"/>
        </v:shapetype>
        <v:shape id="Text Box 43" o:spid="_x0000_s1026" type="#_x0000_t202" style="position:absolute;left:0;text-align:left;margin-left:84pt;margin-top:159.9pt;width:468pt;height:24.7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" filled="f" stroked="f">
          <v:textbox inset="0,0,0,0">
            <w:txbxContent>
              <w:p w:rsidR="002C22B9" w:rsidRDefault="002C22B9" w:rsidP="002C22B9">
                <w:pPr>
                  <w:spacing w:line="194" w:lineRule="exact"/>
                  <w:ind w:left="20" w:right="-45"/>
                  <w:jc w:val="center"/>
                  <w:rPr>
                    <w:sz w:val="17"/>
                    <w:szCs w:val="17"/>
                  </w:rPr>
                </w:pPr>
                <w:r w:rsidRPr="00A41446">
                  <w:rPr>
                    <w:color w:val="231F20"/>
                    <w:sz w:val="17"/>
                    <w:szCs w:val="17"/>
                  </w:rPr>
                  <w:t>Smilšu iela 1, Rīga, LV-1919, tālr. 67095</w:t>
                </w:r>
                <w:r>
                  <w:rPr>
                    <w:color w:val="231F20"/>
                    <w:sz w:val="17"/>
                    <w:szCs w:val="17"/>
                  </w:rPr>
                  <w:t>689</w:t>
                </w:r>
                <w:r w:rsidRPr="00A41446">
                  <w:rPr>
                    <w:color w:val="231F20"/>
                    <w:sz w:val="17"/>
                    <w:szCs w:val="17"/>
                  </w:rPr>
                  <w:t xml:space="preserve">, </w:t>
                </w:r>
                <w:r>
                  <w:rPr>
                    <w:color w:val="231F20"/>
                    <w:sz w:val="17"/>
                    <w:szCs w:val="17"/>
                  </w:rPr>
                  <w:t xml:space="preserve">67095578, </w:t>
                </w:r>
                <w:r w:rsidRPr="00A41446">
                  <w:rPr>
                    <w:color w:val="231F20"/>
                    <w:sz w:val="17"/>
                    <w:szCs w:val="17"/>
                  </w:rPr>
                  <w:t>fakss 67095503, e-pasts pasts@fm.gov.lv, www.fm.gov.lv</w:t>
                </w:r>
              </w:p>
            </w:txbxContent>
          </v:textbox>
          <w10:wrap anchorx="page" anchory="page"/>
        </v:shape>
      </w:pict>
    </w:r>
    <w:r w:rsidR="002C22B9" w:rsidRPr="002C22B9">
      <w:rPr>
        <w:noProof/>
        <w:lang w:val="en-US"/>
      </w:rPr>
      <w:drawing>
        <wp:anchor distT="0" distB="0" distL="114300" distR="114300" simplePos="0" relativeHeight="251661312" behindDoc="1" locked="0" layoutInCell="1" allowOverlap="1">
          <wp:simplePos x="0" y="0"/>
          <wp:positionH relativeFrom="margin">
            <wp:posOffset>75565</wp:posOffset>
          </wp:positionH>
          <wp:positionV relativeFrom="page">
            <wp:posOffset>711200</wp:posOffset>
          </wp:positionV>
          <wp:extent cx="5914390" cy="1065600"/>
          <wp:effectExtent l="0" t="0" r="0" b="0"/>
          <wp:wrapNone/>
          <wp:docPr id="8" name="Picture 8" descr="C:\Users\it-skrod\Desktop\veidlapas_jaunas\paraugi\vienkrasu_header_veidlapa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skrod\Desktop\veidlapas_jaunas\paraugi\vienkrasu_header_veidlapa_22.png"/>
                  <pic:cNvPicPr>
                    <a:picLocks noChangeAspect="1" noChangeArrowheads="1"/>
                  </pic:cNvPicPr>
                </pic:nvPicPr>
                <pic:blipFill rotWithShape="1">
                  <a:blip r:embed="rId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2">
                            <a14:imgEffect>
                              <a14:brightnessContrast contrast="1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49" t="1374" r="-1249" b="-1372"/>
                  <a:stretch/>
                </pic:blipFill>
                <pic:spPr bwMode="auto">
                  <a:xfrm>
                    <a:off x="0" y="0"/>
                    <a:ext cx="5914390" cy="1065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2C22B9" w:rsidRDefault="002C22B9">
    <w:pPr>
      <w:pStyle w:val="Header"/>
    </w:pPr>
  </w:p>
  <w:p w:rsidR="002C22B9" w:rsidRDefault="002C22B9">
    <w:pPr>
      <w:pStyle w:val="Header"/>
    </w:pPr>
  </w:p>
  <w:p w:rsidR="002C22B9" w:rsidRDefault="002C22B9">
    <w:pPr>
      <w:pStyle w:val="Header"/>
    </w:pPr>
  </w:p>
  <w:p w:rsidR="002C22B9" w:rsidRDefault="002C22B9">
    <w:pPr>
      <w:pStyle w:val="Header"/>
    </w:pPr>
  </w:p>
  <w:p w:rsidR="002C22B9" w:rsidRDefault="002C22B9">
    <w:pPr>
      <w:pStyle w:val="Header"/>
    </w:pPr>
  </w:p>
  <w:p w:rsidR="002C22B9" w:rsidRDefault="002C22B9">
    <w:pPr>
      <w:pStyle w:val="Header"/>
    </w:pPr>
  </w:p>
  <w:p w:rsidR="002C22B9" w:rsidRDefault="008B7ABE">
    <w:pPr>
      <w:pStyle w:val="Header"/>
    </w:pPr>
    <w:r w:rsidRPr="008B7ABE">
      <w:rPr>
        <w:noProof/>
        <w:lang w:eastAsia="lv-LV"/>
      </w:rPr>
      <w:pict>
        <v:group id="Group 41" o:spid="_x0000_s1028" style="position:absolute;left:0;text-align:left;margin-left:-2.7pt;margin-top:149.85pt;width:467.5pt;height:3.55pt;z-index:-251657216;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nmMYA&#10;AADbAAAADwAAAGRycy9kb3ducmV2LnhtbESPQUvDQBCF70L/wzKCF7GbWio27bYUsdB6MwribcxO&#10;k2B2Nu6uadpf7xwK3mZ4b977ZrkeXKt6CrHxbGAyzkARl942XBl4f9vePYKKCdli65kMnCjCejW6&#10;WmJu/ZFfqS9SpSSEY44G6pS6XOtY1uQwjn1HLNrBB4dJ1lBpG/Ao4a7V91n2oB02LA01dvRUU/ld&#10;/DoDL9l0Pvv4muh5oW9/bNj3n8/n3pib62GzAJVoSP/my/XOCr7Qyy8ygF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cnmMYAAADbAAAADwAAAAAAAAAAAAAAAACYAgAAZHJz&#10;L2Rvd25yZXYueG1sUEsFBgAAAAAEAAQA9QAAAIsDAAAAAA==&#10;" path="m,l6926,e" filled="f" strokecolor="#231f20" strokeweight=".25pt">
            <v:path arrowok="t" o:connecttype="custom" o:connectlocs="0,0;6926,0" o:connectangles="0,0"/>
          </v:shape>
          <w10:wrap anchorx="margin" anchory="page"/>
        </v:group>
      </w:pict>
    </w:r>
  </w:p>
  <w:p w:rsidR="002C22B9" w:rsidRDefault="002C22B9">
    <w:pPr>
      <w:pStyle w:val="Header"/>
    </w:pPr>
  </w:p>
  <w:p w:rsidR="002C22B9" w:rsidRDefault="002C22B9">
    <w:pPr>
      <w:pStyle w:val="Header"/>
    </w:pPr>
  </w:p>
  <w:p w:rsidR="002C22B9" w:rsidRDefault="002C22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B30E51"/>
    <w:rsid w:val="0002005E"/>
    <w:rsid w:val="00025906"/>
    <w:rsid w:val="00051BDB"/>
    <w:rsid w:val="00054277"/>
    <w:rsid w:val="00062D32"/>
    <w:rsid w:val="00063804"/>
    <w:rsid w:val="000704C8"/>
    <w:rsid w:val="00072A98"/>
    <w:rsid w:val="0008360A"/>
    <w:rsid w:val="000859B0"/>
    <w:rsid w:val="00086189"/>
    <w:rsid w:val="000A0A49"/>
    <w:rsid w:val="000A2273"/>
    <w:rsid w:val="000A4A49"/>
    <w:rsid w:val="000B5E98"/>
    <w:rsid w:val="000B75CE"/>
    <w:rsid w:val="000C0DD4"/>
    <w:rsid w:val="000C1481"/>
    <w:rsid w:val="000D4ACD"/>
    <w:rsid w:val="000E05A4"/>
    <w:rsid w:val="000E7902"/>
    <w:rsid w:val="00101EF2"/>
    <w:rsid w:val="00102247"/>
    <w:rsid w:val="001042A3"/>
    <w:rsid w:val="00114955"/>
    <w:rsid w:val="00130802"/>
    <w:rsid w:val="001421E1"/>
    <w:rsid w:val="001428D4"/>
    <w:rsid w:val="001459C6"/>
    <w:rsid w:val="00146475"/>
    <w:rsid w:val="00146FE3"/>
    <w:rsid w:val="0015384D"/>
    <w:rsid w:val="00156874"/>
    <w:rsid w:val="00160F55"/>
    <w:rsid w:val="0017402C"/>
    <w:rsid w:val="00176F63"/>
    <w:rsid w:val="00184AB5"/>
    <w:rsid w:val="001943EE"/>
    <w:rsid w:val="001D78A7"/>
    <w:rsid w:val="001F53D9"/>
    <w:rsid w:val="00203705"/>
    <w:rsid w:val="0021300E"/>
    <w:rsid w:val="00220CEE"/>
    <w:rsid w:val="00224396"/>
    <w:rsid w:val="00227D91"/>
    <w:rsid w:val="0023013F"/>
    <w:rsid w:val="0023472C"/>
    <w:rsid w:val="00235349"/>
    <w:rsid w:val="00244390"/>
    <w:rsid w:val="00260557"/>
    <w:rsid w:val="00261352"/>
    <w:rsid w:val="002644F0"/>
    <w:rsid w:val="00266CF2"/>
    <w:rsid w:val="00267E3D"/>
    <w:rsid w:val="00292E11"/>
    <w:rsid w:val="0029448D"/>
    <w:rsid w:val="002A20A3"/>
    <w:rsid w:val="002B2B9A"/>
    <w:rsid w:val="002C22B9"/>
    <w:rsid w:val="002D0DAE"/>
    <w:rsid w:val="002D2EFD"/>
    <w:rsid w:val="002D6CB4"/>
    <w:rsid w:val="002E06CD"/>
    <w:rsid w:val="002E10D5"/>
    <w:rsid w:val="002E288C"/>
    <w:rsid w:val="002F5D59"/>
    <w:rsid w:val="003026CE"/>
    <w:rsid w:val="00302D28"/>
    <w:rsid w:val="00304112"/>
    <w:rsid w:val="003043C9"/>
    <w:rsid w:val="00314B6D"/>
    <w:rsid w:val="0031519D"/>
    <w:rsid w:val="00325CE2"/>
    <w:rsid w:val="00330C2A"/>
    <w:rsid w:val="00332AF9"/>
    <w:rsid w:val="00341839"/>
    <w:rsid w:val="0037045B"/>
    <w:rsid w:val="00374C0D"/>
    <w:rsid w:val="00380855"/>
    <w:rsid w:val="00383D87"/>
    <w:rsid w:val="00386F28"/>
    <w:rsid w:val="00392EBE"/>
    <w:rsid w:val="00393EB9"/>
    <w:rsid w:val="00396BF4"/>
    <w:rsid w:val="003A324A"/>
    <w:rsid w:val="003B329B"/>
    <w:rsid w:val="003B4764"/>
    <w:rsid w:val="003D09AE"/>
    <w:rsid w:val="003D179D"/>
    <w:rsid w:val="003F2252"/>
    <w:rsid w:val="003F2673"/>
    <w:rsid w:val="003F4635"/>
    <w:rsid w:val="003F79A5"/>
    <w:rsid w:val="004059A7"/>
    <w:rsid w:val="004218E7"/>
    <w:rsid w:val="004241B4"/>
    <w:rsid w:val="00434A02"/>
    <w:rsid w:val="0043643E"/>
    <w:rsid w:val="004478B9"/>
    <w:rsid w:val="00474D18"/>
    <w:rsid w:val="00483407"/>
    <w:rsid w:val="004E2880"/>
    <w:rsid w:val="004E45F2"/>
    <w:rsid w:val="004E4C3B"/>
    <w:rsid w:val="004F221F"/>
    <w:rsid w:val="004F32A1"/>
    <w:rsid w:val="004F671B"/>
    <w:rsid w:val="004F7DFD"/>
    <w:rsid w:val="005053F3"/>
    <w:rsid w:val="00513B65"/>
    <w:rsid w:val="00526E86"/>
    <w:rsid w:val="0053353D"/>
    <w:rsid w:val="005377EF"/>
    <w:rsid w:val="00546FDE"/>
    <w:rsid w:val="00550841"/>
    <w:rsid w:val="00550BA5"/>
    <w:rsid w:val="00557B49"/>
    <w:rsid w:val="0056044A"/>
    <w:rsid w:val="00566B07"/>
    <w:rsid w:val="00573174"/>
    <w:rsid w:val="00583887"/>
    <w:rsid w:val="00583F38"/>
    <w:rsid w:val="005846CE"/>
    <w:rsid w:val="00584ED6"/>
    <w:rsid w:val="005910E7"/>
    <w:rsid w:val="005A0BBB"/>
    <w:rsid w:val="005D7171"/>
    <w:rsid w:val="005E3D1E"/>
    <w:rsid w:val="005F3139"/>
    <w:rsid w:val="00613984"/>
    <w:rsid w:val="00615936"/>
    <w:rsid w:val="006205B8"/>
    <w:rsid w:val="00622CFD"/>
    <w:rsid w:val="006240D2"/>
    <w:rsid w:val="00636996"/>
    <w:rsid w:val="00642EE6"/>
    <w:rsid w:val="00643F3C"/>
    <w:rsid w:val="006610B8"/>
    <w:rsid w:val="00667635"/>
    <w:rsid w:val="00683E8B"/>
    <w:rsid w:val="00697AB8"/>
    <w:rsid w:val="006A05F7"/>
    <w:rsid w:val="006A3594"/>
    <w:rsid w:val="006A707B"/>
    <w:rsid w:val="006B33CB"/>
    <w:rsid w:val="006B42A2"/>
    <w:rsid w:val="006D24EC"/>
    <w:rsid w:val="006D6710"/>
    <w:rsid w:val="006E11A6"/>
    <w:rsid w:val="006E45DD"/>
    <w:rsid w:val="006E689E"/>
    <w:rsid w:val="006E6DBE"/>
    <w:rsid w:val="00701105"/>
    <w:rsid w:val="0070258A"/>
    <w:rsid w:val="00706C69"/>
    <w:rsid w:val="0070718E"/>
    <w:rsid w:val="0071276C"/>
    <w:rsid w:val="00730E2D"/>
    <w:rsid w:val="00733696"/>
    <w:rsid w:val="00733C31"/>
    <w:rsid w:val="007523B6"/>
    <w:rsid w:val="00762FF5"/>
    <w:rsid w:val="00765592"/>
    <w:rsid w:val="00786DAF"/>
    <w:rsid w:val="00792DE6"/>
    <w:rsid w:val="007A5BA9"/>
    <w:rsid w:val="007A73EC"/>
    <w:rsid w:val="007B32A0"/>
    <w:rsid w:val="007C5B7E"/>
    <w:rsid w:val="007E021E"/>
    <w:rsid w:val="007E7EA0"/>
    <w:rsid w:val="007F3771"/>
    <w:rsid w:val="007F6888"/>
    <w:rsid w:val="00812E64"/>
    <w:rsid w:val="008237C6"/>
    <w:rsid w:val="00826D51"/>
    <w:rsid w:val="008360BD"/>
    <w:rsid w:val="00837277"/>
    <w:rsid w:val="0086567E"/>
    <w:rsid w:val="00866595"/>
    <w:rsid w:val="00875EF1"/>
    <w:rsid w:val="00884446"/>
    <w:rsid w:val="00886C8A"/>
    <w:rsid w:val="008A5EC1"/>
    <w:rsid w:val="008B7ABE"/>
    <w:rsid w:val="008C508E"/>
    <w:rsid w:val="008C65E9"/>
    <w:rsid w:val="008D22AE"/>
    <w:rsid w:val="008E4EA4"/>
    <w:rsid w:val="008E4FE5"/>
    <w:rsid w:val="008F1369"/>
    <w:rsid w:val="008F15DF"/>
    <w:rsid w:val="008F2376"/>
    <w:rsid w:val="00903B9C"/>
    <w:rsid w:val="00911470"/>
    <w:rsid w:val="00920076"/>
    <w:rsid w:val="009212D8"/>
    <w:rsid w:val="009328EF"/>
    <w:rsid w:val="00963ACC"/>
    <w:rsid w:val="00973529"/>
    <w:rsid w:val="009767F7"/>
    <w:rsid w:val="009819D5"/>
    <w:rsid w:val="0098433C"/>
    <w:rsid w:val="00996DC8"/>
    <w:rsid w:val="009B2296"/>
    <w:rsid w:val="009B7929"/>
    <w:rsid w:val="009C643F"/>
    <w:rsid w:val="009E200C"/>
    <w:rsid w:val="009F3293"/>
    <w:rsid w:val="009F77B9"/>
    <w:rsid w:val="00A03231"/>
    <w:rsid w:val="00A17946"/>
    <w:rsid w:val="00A21D44"/>
    <w:rsid w:val="00A30AED"/>
    <w:rsid w:val="00A318B0"/>
    <w:rsid w:val="00A4004D"/>
    <w:rsid w:val="00A54546"/>
    <w:rsid w:val="00A87DFA"/>
    <w:rsid w:val="00A94030"/>
    <w:rsid w:val="00AA21A4"/>
    <w:rsid w:val="00AA6DC1"/>
    <w:rsid w:val="00AA74E7"/>
    <w:rsid w:val="00AB2288"/>
    <w:rsid w:val="00AB278E"/>
    <w:rsid w:val="00AC60C1"/>
    <w:rsid w:val="00AD576B"/>
    <w:rsid w:val="00AE2200"/>
    <w:rsid w:val="00AF21C7"/>
    <w:rsid w:val="00B12561"/>
    <w:rsid w:val="00B26E48"/>
    <w:rsid w:val="00B30E51"/>
    <w:rsid w:val="00B45C16"/>
    <w:rsid w:val="00B77503"/>
    <w:rsid w:val="00B9570C"/>
    <w:rsid w:val="00BB4400"/>
    <w:rsid w:val="00BD24E4"/>
    <w:rsid w:val="00BE3E7A"/>
    <w:rsid w:val="00BE5011"/>
    <w:rsid w:val="00BE78C7"/>
    <w:rsid w:val="00BF11EB"/>
    <w:rsid w:val="00BF233C"/>
    <w:rsid w:val="00C038B7"/>
    <w:rsid w:val="00C041F7"/>
    <w:rsid w:val="00C04DED"/>
    <w:rsid w:val="00C204AE"/>
    <w:rsid w:val="00C21975"/>
    <w:rsid w:val="00C345B8"/>
    <w:rsid w:val="00C375DF"/>
    <w:rsid w:val="00C44804"/>
    <w:rsid w:val="00C45100"/>
    <w:rsid w:val="00C50C30"/>
    <w:rsid w:val="00C53A90"/>
    <w:rsid w:val="00C54CFF"/>
    <w:rsid w:val="00C56C1D"/>
    <w:rsid w:val="00C6145F"/>
    <w:rsid w:val="00C640B7"/>
    <w:rsid w:val="00C81055"/>
    <w:rsid w:val="00C87CD4"/>
    <w:rsid w:val="00CC6853"/>
    <w:rsid w:val="00CD3BB8"/>
    <w:rsid w:val="00CE0655"/>
    <w:rsid w:val="00CF7CC2"/>
    <w:rsid w:val="00D0332A"/>
    <w:rsid w:val="00D06A60"/>
    <w:rsid w:val="00D1142D"/>
    <w:rsid w:val="00D149A6"/>
    <w:rsid w:val="00D3049B"/>
    <w:rsid w:val="00D4070C"/>
    <w:rsid w:val="00D462B6"/>
    <w:rsid w:val="00D51CC7"/>
    <w:rsid w:val="00D57801"/>
    <w:rsid w:val="00D65123"/>
    <w:rsid w:val="00D70A7C"/>
    <w:rsid w:val="00D73652"/>
    <w:rsid w:val="00D873B0"/>
    <w:rsid w:val="00DA3EAF"/>
    <w:rsid w:val="00DA7256"/>
    <w:rsid w:val="00DA7D9E"/>
    <w:rsid w:val="00DB1E3A"/>
    <w:rsid w:val="00DB5AB6"/>
    <w:rsid w:val="00DC1310"/>
    <w:rsid w:val="00DC1600"/>
    <w:rsid w:val="00DC461E"/>
    <w:rsid w:val="00DD4524"/>
    <w:rsid w:val="00DD56CC"/>
    <w:rsid w:val="00DD5E25"/>
    <w:rsid w:val="00DE7EC9"/>
    <w:rsid w:val="00DF1EC1"/>
    <w:rsid w:val="00DF75CE"/>
    <w:rsid w:val="00E04F00"/>
    <w:rsid w:val="00E0527A"/>
    <w:rsid w:val="00E13483"/>
    <w:rsid w:val="00E15F9B"/>
    <w:rsid w:val="00E25982"/>
    <w:rsid w:val="00E3743F"/>
    <w:rsid w:val="00E44ADB"/>
    <w:rsid w:val="00E71316"/>
    <w:rsid w:val="00E95294"/>
    <w:rsid w:val="00EA7310"/>
    <w:rsid w:val="00EB1825"/>
    <w:rsid w:val="00EB2C30"/>
    <w:rsid w:val="00EE1908"/>
    <w:rsid w:val="00EF2339"/>
    <w:rsid w:val="00F06A13"/>
    <w:rsid w:val="00F14918"/>
    <w:rsid w:val="00F220D5"/>
    <w:rsid w:val="00F33DBE"/>
    <w:rsid w:val="00F33E54"/>
    <w:rsid w:val="00F350B2"/>
    <w:rsid w:val="00F35615"/>
    <w:rsid w:val="00F365B1"/>
    <w:rsid w:val="00F37820"/>
    <w:rsid w:val="00F462A6"/>
    <w:rsid w:val="00F62E54"/>
    <w:rsid w:val="00F84ADE"/>
    <w:rsid w:val="00F949B7"/>
    <w:rsid w:val="00F952BC"/>
    <w:rsid w:val="00FB1DB2"/>
    <w:rsid w:val="00FB225E"/>
    <w:rsid w:val="00FE2AC9"/>
    <w:rsid w:val="00FE7A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EA4"/>
    <w:pPr>
      <w:jc w:val="both"/>
    </w:pPr>
    <w:rPr>
      <w:sz w:val="24"/>
      <w:lang w:eastAsia="en-US"/>
    </w:rPr>
  </w:style>
  <w:style w:type="paragraph" w:styleId="Heading1">
    <w:name w:val="heading 1"/>
    <w:basedOn w:val="Normal"/>
    <w:next w:val="Normal"/>
    <w:qFormat/>
    <w:rsid w:val="00903B9C"/>
    <w:pPr>
      <w:keepNext/>
      <w:spacing w:before="240" w:after="60"/>
      <w:outlineLvl w:val="0"/>
    </w:pPr>
    <w:rPr>
      <w:b/>
      <w:kern w:val="28"/>
      <w:sz w:val="28"/>
    </w:rPr>
  </w:style>
  <w:style w:type="paragraph" w:styleId="Heading2">
    <w:name w:val="heading 2"/>
    <w:basedOn w:val="Normal"/>
    <w:next w:val="Normal"/>
    <w:qFormat/>
    <w:rsid w:val="00903B9C"/>
    <w:pPr>
      <w:keepNext/>
      <w:spacing w:before="240" w:after="60"/>
      <w:outlineLvl w:val="1"/>
    </w:pPr>
    <w:rPr>
      <w:b/>
      <w:sz w:val="26"/>
    </w:rPr>
  </w:style>
  <w:style w:type="paragraph" w:styleId="Heading3">
    <w:name w:val="heading 3"/>
    <w:basedOn w:val="Normal"/>
    <w:next w:val="Normal"/>
    <w:qFormat/>
    <w:rsid w:val="00903B9C"/>
    <w:pPr>
      <w:keepNext/>
      <w:spacing w:before="240" w:after="60"/>
      <w:outlineLvl w:val="2"/>
    </w:pPr>
    <w:rPr>
      <w:b/>
    </w:rPr>
  </w:style>
  <w:style w:type="paragraph" w:styleId="Heading4">
    <w:name w:val="heading 4"/>
    <w:basedOn w:val="Normal"/>
    <w:next w:val="Normal"/>
    <w:qFormat/>
    <w:rsid w:val="00903B9C"/>
    <w:pPr>
      <w:keepNext/>
      <w:jc w:val="center"/>
      <w:outlineLvl w:val="3"/>
    </w:pPr>
    <w:rPr>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B9C"/>
    <w:pPr>
      <w:tabs>
        <w:tab w:val="center" w:pos="4153"/>
        <w:tab w:val="right" w:pos="8306"/>
      </w:tabs>
    </w:pPr>
    <w:rPr>
      <w:sz w:val="18"/>
    </w:rPr>
  </w:style>
  <w:style w:type="paragraph" w:styleId="Footer">
    <w:name w:val="footer"/>
    <w:basedOn w:val="Normal"/>
    <w:link w:val="FooterChar"/>
    <w:uiPriority w:val="99"/>
    <w:rsid w:val="00903B9C"/>
    <w:pPr>
      <w:tabs>
        <w:tab w:val="center" w:pos="4153"/>
        <w:tab w:val="right" w:pos="8306"/>
      </w:tabs>
    </w:pPr>
    <w:rPr>
      <w:sz w:val="18"/>
    </w:rPr>
  </w:style>
  <w:style w:type="character" w:styleId="PageNumber">
    <w:name w:val="page number"/>
    <w:rsid w:val="00903B9C"/>
    <w:rPr>
      <w:rFonts w:ascii="Times New Roman" w:hAnsi="Times New Roman"/>
    </w:rPr>
  </w:style>
  <w:style w:type="paragraph" w:styleId="Caption">
    <w:name w:val="caption"/>
    <w:basedOn w:val="Normal"/>
    <w:next w:val="Normal"/>
    <w:qFormat/>
    <w:rsid w:val="00903B9C"/>
    <w:pPr>
      <w:framePr w:w="9083" w:hSpace="181" w:wrap="around" w:vAnchor="page" w:hAnchor="page" w:x="1702" w:y="579" w:anchorLock="1"/>
      <w:pBdr>
        <w:bottom w:val="single" w:sz="6" w:space="4" w:color="auto"/>
      </w:pBdr>
      <w:jc w:val="center"/>
    </w:pPr>
    <w:rPr>
      <w:spacing w:val="2"/>
      <w:sz w:val="28"/>
    </w:rPr>
  </w:style>
  <w:style w:type="paragraph" w:styleId="FootnoteText">
    <w:name w:val="footnote text"/>
    <w:basedOn w:val="Normal"/>
    <w:link w:val="FootnoteTextChar"/>
    <w:semiHidden/>
    <w:rsid w:val="00903B9C"/>
    <w:rPr>
      <w:sz w:val="20"/>
    </w:rPr>
  </w:style>
  <w:style w:type="character" w:styleId="FootnoteReference">
    <w:name w:val="footnote reference"/>
    <w:semiHidden/>
    <w:rsid w:val="00903B9C"/>
    <w:rPr>
      <w:rFonts w:ascii="Times New Roman" w:hAnsi="Times New Roman"/>
      <w:vertAlign w:val="superscript"/>
    </w:rPr>
  </w:style>
  <w:style w:type="paragraph" w:styleId="DocumentMap">
    <w:name w:val="Document Map"/>
    <w:basedOn w:val="Normal"/>
    <w:semiHidden/>
    <w:rsid w:val="00903B9C"/>
    <w:pPr>
      <w:shd w:val="clear" w:color="auto" w:fill="000080"/>
    </w:pPr>
    <w:rPr>
      <w:rFonts w:ascii="Tahoma" w:hAnsi="Tahoma" w:cs="Tahoma"/>
    </w:rPr>
  </w:style>
  <w:style w:type="character" w:styleId="Hyperlink">
    <w:name w:val="Hyperlink"/>
    <w:rsid w:val="00101EF2"/>
    <w:rPr>
      <w:color w:val="0000FF"/>
      <w:u w:val="single"/>
    </w:rPr>
  </w:style>
  <w:style w:type="paragraph" w:styleId="BalloonText">
    <w:name w:val="Balloon Text"/>
    <w:basedOn w:val="Normal"/>
    <w:semiHidden/>
    <w:rsid w:val="00884446"/>
    <w:rPr>
      <w:rFonts w:ascii="Tahoma" w:hAnsi="Tahoma" w:cs="Tahoma"/>
      <w:sz w:val="16"/>
      <w:szCs w:val="16"/>
    </w:rPr>
  </w:style>
  <w:style w:type="character" w:customStyle="1" w:styleId="FootnoteTextChar">
    <w:name w:val="Footnote Text Char"/>
    <w:link w:val="FootnoteText"/>
    <w:semiHidden/>
    <w:rsid w:val="008F15DF"/>
    <w:rPr>
      <w:lang w:eastAsia="en-US"/>
    </w:rPr>
  </w:style>
  <w:style w:type="character" w:customStyle="1" w:styleId="FooterChar">
    <w:name w:val="Footer Char"/>
    <w:basedOn w:val="DefaultParagraphFont"/>
    <w:link w:val="Footer"/>
    <w:uiPriority w:val="99"/>
    <w:rsid w:val="006D6710"/>
    <w:rPr>
      <w:sz w:val="18"/>
      <w:lang w:eastAsia="en-US"/>
    </w:rPr>
  </w:style>
  <w:style w:type="paragraph" w:styleId="BodyTextIndent">
    <w:name w:val="Body Text Indent"/>
    <w:basedOn w:val="Normal"/>
    <w:link w:val="BodyTextIndentChar"/>
    <w:uiPriority w:val="99"/>
    <w:unhideWhenUsed/>
    <w:rsid w:val="002D6CB4"/>
    <w:pPr>
      <w:spacing w:before="120" w:after="120"/>
      <w:ind w:left="283"/>
      <w:jc w:val="left"/>
    </w:pPr>
    <w:rPr>
      <w:sz w:val="20"/>
    </w:rPr>
  </w:style>
  <w:style w:type="character" w:customStyle="1" w:styleId="BodyTextIndentChar">
    <w:name w:val="Body Text Indent Char"/>
    <w:basedOn w:val="DefaultParagraphFont"/>
    <w:link w:val="BodyTextIndent"/>
    <w:uiPriority w:val="99"/>
    <w:rsid w:val="002D6CB4"/>
    <w:rPr>
      <w:lang w:eastAsia="en-US"/>
    </w:rPr>
  </w:style>
  <w:style w:type="character" w:styleId="PlaceholderText">
    <w:name w:val="Placeholder Text"/>
    <w:basedOn w:val="DefaultParagraphFont"/>
    <w:uiPriority w:val="99"/>
    <w:semiHidden/>
    <w:rsid w:val="00826D51"/>
    <w:rPr>
      <w:color w:val="808080"/>
    </w:rPr>
  </w:style>
  <w:style w:type="table" w:styleId="TableGrid">
    <w:name w:val="Table Grid"/>
    <w:basedOn w:val="TableNormal"/>
    <w:uiPriority w:val="59"/>
    <w:rsid w:val="004E4C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83217">
      <w:bodyDiv w:val="1"/>
      <w:marLeft w:val="0"/>
      <w:marRight w:val="0"/>
      <w:marTop w:val="0"/>
      <w:marBottom w:val="0"/>
      <w:divBdr>
        <w:top w:val="none" w:sz="0" w:space="0" w:color="auto"/>
        <w:left w:val="none" w:sz="0" w:space="0" w:color="auto"/>
        <w:bottom w:val="none" w:sz="0" w:space="0" w:color="auto"/>
        <w:right w:val="none" w:sz="0" w:space="0" w:color="auto"/>
      </w:divBdr>
    </w:div>
    <w:div w:id="163015375">
      <w:bodyDiv w:val="1"/>
      <w:marLeft w:val="0"/>
      <w:marRight w:val="0"/>
      <w:marTop w:val="0"/>
      <w:marBottom w:val="0"/>
      <w:divBdr>
        <w:top w:val="none" w:sz="0" w:space="0" w:color="auto"/>
        <w:left w:val="none" w:sz="0" w:space="0" w:color="auto"/>
        <w:bottom w:val="none" w:sz="0" w:space="0" w:color="auto"/>
        <w:right w:val="none" w:sz="0" w:space="0" w:color="auto"/>
      </w:divBdr>
    </w:div>
    <w:div w:id="253784472">
      <w:bodyDiv w:val="1"/>
      <w:marLeft w:val="0"/>
      <w:marRight w:val="0"/>
      <w:marTop w:val="0"/>
      <w:marBottom w:val="0"/>
      <w:divBdr>
        <w:top w:val="none" w:sz="0" w:space="0" w:color="auto"/>
        <w:left w:val="none" w:sz="0" w:space="0" w:color="auto"/>
        <w:bottom w:val="none" w:sz="0" w:space="0" w:color="auto"/>
        <w:right w:val="none" w:sz="0" w:space="0" w:color="auto"/>
      </w:divBdr>
    </w:div>
    <w:div w:id="557320575">
      <w:bodyDiv w:val="1"/>
      <w:marLeft w:val="0"/>
      <w:marRight w:val="0"/>
      <w:marTop w:val="0"/>
      <w:marBottom w:val="0"/>
      <w:divBdr>
        <w:top w:val="none" w:sz="0" w:space="0" w:color="auto"/>
        <w:left w:val="none" w:sz="0" w:space="0" w:color="auto"/>
        <w:bottom w:val="none" w:sz="0" w:space="0" w:color="auto"/>
        <w:right w:val="none" w:sz="0" w:space="0" w:color="auto"/>
      </w:divBdr>
    </w:div>
    <w:div w:id="566110072">
      <w:bodyDiv w:val="1"/>
      <w:marLeft w:val="0"/>
      <w:marRight w:val="0"/>
      <w:marTop w:val="0"/>
      <w:marBottom w:val="0"/>
      <w:divBdr>
        <w:top w:val="none" w:sz="0" w:space="0" w:color="auto"/>
        <w:left w:val="none" w:sz="0" w:space="0" w:color="auto"/>
        <w:bottom w:val="none" w:sz="0" w:space="0" w:color="auto"/>
        <w:right w:val="none" w:sz="0" w:space="0" w:color="auto"/>
      </w:divBdr>
    </w:div>
    <w:div w:id="844393798">
      <w:bodyDiv w:val="1"/>
      <w:marLeft w:val="0"/>
      <w:marRight w:val="0"/>
      <w:marTop w:val="0"/>
      <w:marBottom w:val="0"/>
      <w:divBdr>
        <w:top w:val="none" w:sz="0" w:space="0" w:color="auto"/>
        <w:left w:val="none" w:sz="0" w:space="0" w:color="auto"/>
        <w:bottom w:val="none" w:sz="0" w:space="0" w:color="auto"/>
        <w:right w:val="none" w:sz="0" w:space="0" w:color="auto"/>
      </w:divBdr>
    </w:div>
    <w:div w:id="960914943">
      <w:bodyDiv w:val="1"/>
      <w:marLeft w:val="0"/>
      <w:marRight w:val="0"/>
      <w:marTop w:val="0"/>
      <w:marBottom w:val="0"/>
      <w:divBdr>
        <w:top w:val="none" w:sz="0" w:space="0" w:color="auto"/>
        <w:left w:val="none" w:sz="0" w:space="0" w:color="auto"/>
        <w:bottom w:val="none" w:sz="0" w:space="0" w:color="auto"/>
        <w:right w:val="none" w:sz="0" w:space="0" w:color="auto"/>
      </w:divBdr>
    </w:div>
    <w:div w:id="982393156">
      <w:bodyDiv w:val="1"/>
      <w:marLeft w:val="0"/>
      <w:marRight w:val="0"/>
      <w:marTop w:val="0"/>
      <w:marBottom w:val="0"/>
      <w:divBdr>
        <w:top w:val="none" w:sz="0" w:space="0" w:color="auto"/>
        <w:left w:val="none" w:sz="0" w:space="0" w:color="auto"/>
        <w:bottom w:val="none" w:sz="0" w:space="0" w:color="auto"/>
        <w:right w:val="none" w:sz="0" w:space="0" w:color="auto"/>
      </w:divBdr>
    </w:div>
    <w:div w:id="1021977085">
      <w:bodyDiv w:val="1"/>
      <w:marLeft w:val="0"/>
      <w:marRight w:val="0"/>
      <w:marTop w:val="0"/>
      <w:marBottom w:val="0"/>
      <w:divBdr>
        <w:top w:val="none" w:sz="0" w:space="0" w:color="auto"/>
        <w:left w:val="none" w:sz="0" w:space="0" w:color="auto"/>
        <w:bottom w:val="none" w:sz="0" w:space="0" w:color="auto"/>
        <w:right w:val="none" w:sz="0" w:space="0" w:color="auto"/>
      </w:divBdr>
    </w:div>
    <w:div w:id="1057512489">
      <w:bodyDiv w:val="1"/>
      <w:marLeft w:val="0"/>
      <w:marRight w:val="0"/>
      <w:marTop w:val="0"/>
      <w:marBottom w:val="0"/>
      <w:divBdr>
        <w:top w:val="none" w:sz="0" w:space="0" w:color="auto"/>
        <w:left w:val="none" w:sz="0" w:space="0" w:color="auto"/>
        <w:bottom w:val="none" w:sz="0" w:space="0" w:color="auto"/>
        <w:right w:val="none" w:sz="0" w:space="0" w:color="auto"/>
      </w:divBdr>
    </w:div>
    <w:div w:id="1175221815">
      <w:bodyDiv w:val="1"/>
      <w:marLeft w:val="0"/>
      <w:marRight w:val="0"/>
      <w:marTop w:val="0"/>
      <w:marBottom w:val="0"/>
      <w:divBdr>
        <w:top w:val="none" w:sz="0" w:space="0" w:color="auto"/>
        <w:left w:val="none" w:sz="0" w:space="0" w:color="auto"/>
        <w:bottom w:val="none" w:sz="0" w:space="0" w:color="auto"/>
        <w:right w:val="none" w:sz="0" w:space="0" w:color="auto"/>
      </w:divBdr>
    </w:div>
    <w:div w:id="1204176316">
      <w:bodyDiv w:val="1"/>
      <w:marLeft w:val="0"/>
      <w:marRight w:val="0"/>
      <w:marTop w:val="0"/>
      <w:marBottom w:val="0"/>
      <w:divBdr>
        <w:top w:val="none" w:sz="0" w:space="0" w:color="auto"/>
        <w:left w:val="none" w:sz="0" w:space="0" w:color="auto"/>
        <w:bottom w:val="none" w:sz="0" w:space="0" w:color="auto"/>
        <w:right w:val="none" w:sz="0" w:space="0" w:color="auto"/>
      </w:divBdr>
    </w:div>
    <w:div w:id="1238594022">
      <w:bodyDiv w:val="1"/>
      <w:marLeft w:val="0"/>
      <w:marRight w:val="0"/>
      <w:marTop w:val="0"/>
      <w:marBottom w:val="0"/>
      <w:divBdr>
        <w:top w:val="none" w:sz="0" w:space="0" w:color="auto"/>
        <w:left w:val="none" w:sz="0" w:space="0" w:color="auto"/>
        <w:bottom w:val="none" w:sz="0" w:space="0" w:color="auto"/>
        <w:right w:val="none" w:sz="0" w:space="0" w:color="auto"/>
      </w:divBdr>
    </w:div>
    <w:div w:id="1246501274">
      <w:bodyDiv w:val="1"/>
      <w:marLeft w:val="0"/>
      <w:marRight w:val="0"/>
      <w:marTop w:val="0"/>
      <w:marBottom w:val="0"/>
      <w:divBdr>
        <w:top w:val="none" w:sz="0" w:space="0" w:color="auto"/>
        <w:left w:val="none" w:sz="0" w:space="0" w:color="auto"/>
        <w:bottom w:val="none" w:sz="0" w:space="0" w:color="auto"/>
        <w:right w:val="none" w:sz="0" w:space="0" w:color="auto"/>
      </w:divBdr>
    </w:div>
    <w:div w:id="1285967147">
      <w:bodyDiv w:val="1"/>
      <w:marLeft w:val="0"/>
      <w:marRight w:val="0"/>
      <w:marTop w:val="0"/>
      <w:marBottom w:val="0"/>
      <w:divBdr>
        <w:top w:val="none" w:sz="0" w:space="0" w:color="auto"/>
        <w:left w:val="none" w:sz="0" w:space="0" w:color="auto"/>
        <w:bottom w:val="none" w:sz="0" w:space="0" w:color="auto"/>
        <w:right w:val="none" w:sz="0" w:space="0" w:color="auto"/>
      </w:divBdr>
    </w:div>
    <w:div w:id="1457871076">
      <w:bodyDiv w:val="1"/>
      <w:marLeft w:val="0"/>
      <w:marRight w:val="0"/>
      <w:marTop w:val="0"/>
      <w:marBottom w:val="0"/>
      <w:divBdr>
        <w:top w:val="none" w:sz="0" w:space="0" w:color="auto"/>
        <w:left w:val="none" w:sz="0" w:space="0" w:color="auto"/>
        <w:bottom w:val="none" w:sz="0" w:space="0" w:color="auto"/>
        <w:right w:val="none" w:sz="0" w:space="0" w:color="auto"/>
      </w:divBdr>
    </w:div>
    <w:div w:id="1486314849">
      <w:bodyDiv w:val="1"/>
      <w:marLeft w:val="0"/>
      <w:marRight w:val="0"/>
      <w:marTop w:val="0"/>
      <w:marBottom w:val="0"/>
      <w:divBdr>
        <w:top w:val="none" w:sz="0" w:space="0" w:color="auto"/>
        <w:left w:val="none" w:sz="0" w:space="0" w:color="auto"/>
        <w:bottom w:val="none" w:sz="0" w:space="0" w:color="auto"/>
        <w:right w:val="none" w:sz="0" w:space="0" w:color="auto"/>
      </w:divBdr>
    </w:div>
    <w:div w:id="1535315218">
      <w:bodyDiv w:val="1"/>
      <w:marLeft w:val="0"/>
      <w:marRight w:val="0"/>
      <w:marTop w:val="0"/>
      <w:marBottom w:val="0"/>
      <w:divBdr>
        <w:top w:val="none" w:sz="0" w:space="0" w:color="auto"/>
        <w:left w:val="none" w:sz="0" w:space="0" w:color="auto"/>
        <w:bottom w:val="none" w:sz="0" w:space="0" w:color="auto"/>
        <w:right w:val="none" w:sz="0" w:space="0" w:color="auto"/>
      </w:divBdr>
    </w:div>
    <w:div w:id="1540359254">
      <w:bodyDiv w:val="1"/>
      <w:marLeft w:val="0"/>
      <w:marRight w:val="0"/>
      <w:marTop w:val="0"/>
      <w:marBottom w:val="0"/>
      <w:divBdr>
        <w:top w:val="none" w:sz="0" w:space="0" w:color="auto"/>
        <w:left w:val="none" w:sz="0" w:space="0" w:color="auto"/>
        <w:bottom w:val="none" w:sz="0" w:space="0" w:color="auto"/>
        <w:right w:val="none" w:sz="0" w:space="0" w:color="auto"/>
      </w:divBdr>
    </w:div>
    <w:div w:id="1555892873">
      <w:bodyDiv w:val="1"/>
      <w:marLeft w:val="0"/>
      <w:marRight w:val="0"/>
      <w:marTop w:val="0"/>
      <w:marBottom w:val="0"/>
      <w:divBdr>
        <w:top w:val="none" w:sz="0" w:space="0" w:color="auto"/>
        <w:left w:val="none" w:sz="0" w:space="0" w:color="auto"/>
        <w:bottom w:val="none" w:sz="0" w:space="0" w:color="auto"/>
        <w:right w:val="none" w:sz="0" w:space="0" w:color="auto"/>
      </w:divBdr>
    </w:div>
    <w:div w:id="1643736012">
      <w:bodyDiv w:val="1"/>
      <w:marLeft w:val="0"/>
      <w:marRight w:val="0"/>
      <w:marTop w:val="0"/>
      <w:marBottom w:val="0"/>
      <w:divBdr>
        <w:top w:val="none" w:sz="0" w:space="0" w:color="auto"/>
        <w:left w:val="none" w:sz="0" w:space="0" w:color="auto"/>
        <w:bottom w:val="none" w:sz="0" w:space="0" w:color="auto"/>
        <w:right w:val="none" w:sz="0" w:space="0" w:color="auto"/>
      </w:divBdr>
    </w:div>
    <w:div w:id="1921406743">
      <w:bodyDiv w:val="1"/>
      <w:marLeft w:val="0"/>
      <w:marRight w:val="0"/>
      <w:marTop w:val="0"/>
      <w:marBottom w:val="0"/>
      <w:divBdr>
        <w:top w:val="none" w:sz="0" w:space="0" w:color="auto"/>
        <w:left w:val="none" w:sz="0" w:space="0" w:color="auto"/>
        <w:bottom w:val="none" w:sz="0" w:space="0" w:color="auto"/>
        <w:right w:val="none" w:sz="0" w:space="0" w:color="auto"/>
      </w:divBdr>
    </w:div>
    <w:div w:id="1926528303">
      <w:bodyDiv w:val="1"/>
      <w:marLeft w:val="0"/>
      <w:marRight w:val="0"/>
      <w:marTop w:val="0"/>
      <w:marBottom w:val="0"/>
      <w:divBdr>
        <w:top w:val="none" w:sz="0" w:space="0" w:color="auto"/>
        <w:left w:val="none" w:sz="0" w:space="0" w:color="auto"/>
        <w:bottom w:val="none" w:sz="0" w:space="0" w:color="auto"/>
        <w:right w:val="none" w:sz="0" w:space="0" w:color="auto"/>
      </w:divBdr>
    </w:div>
    <w:div w:id="2068872610">
      <w:bodyDiv w:val="1"/>
      <w:marLeft w:val="0"/>
      <w:marRight w:val="0"/>
      <w:marTop w:val="0"/>
      <w:marBottom w:val="0"/>
      <w:divBdr>
        <w:top w:val="none" w:sz="0" w:space="0" w:color="auto"/>
        <w:left w:val="none" w:sz="0" w:space="0" w:color="auto"/>
        <w:bottom w:val="none" w:sz="0" w:space="0" w:color="auto"/>
        <w:right w:val="none" w:sz="0" w:space="0" w:color="auto"/>
      </w:divBdr>
    </w:div>
    <w:div w:id="213767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ra.jaunzeme@fm.gov.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m.gov.lv/lv/valsts-nodoklu-politikas-pamatnostadnu-izstrades-materiali"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elena.kuhalska@fm.gov.l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108A1FD36849969BD153B909066893"/>
        <w:category>
          <w:name w:val="Vispārīgi"/>
          <w:gallery w:val="placeholder"/>
        </w:category>
        <w:types>
          <w:type w:val="bbPlcHdr"/>
        </w:types>
        <w:behaviors>
          <w:behavior w:val="content"/>
        </w:behaviors>
        <w:guid w:val="{5EA09561-0354-4C48-BD00-ED866DEEA177}"/>
      </w:docPartPr>
      <w:docPartBody>
        <w:p w:rsidR="00CA0FA0" w:rsidRDefault="00BA53DE" w:rsidP="00BA53DE">
          <w:pPr>
            <w:pStyle w:val="E4108A1FD36849969BD153B909066893"/>
          </w:pPr>
          <w:r>
            <w:rPr>
              <w:rStyle w:val="PlaceholderText"/>
            </w:rPr>
            <w:t>dd.mm.gggg.</w:t>
          </w:r>
        </w:p>
      </w:docPartBody>
    </w:docPart>
    <w:docPart>
      <w:docPartPr>
        <w:name w:val="C244BFDBE34247EAA4C1AA8E316506B0"/>
        <w:category>
          <w:name w:val="Vispārīgi"/>
          <w:gallery w:val="placeholder"/>
        </w:category>
        <w:types>
          <w:type w:val="bbPlcHdr"/>
        </w:types>
        <w:behaviors>
          <w:behavior w:val="content"/>
        </w:behaviors>
        <w:guid w:val="{187E63B0-F7B5-49D1-8E16-5C1D5CEC4839}"/>
      </w:docPartPr>
      <w:docPartBody>
        <w:p w:rsidR="00CA0FA0" w:rsidRDefault="00BA53DE" w:rsidP="00BA53DE">
          <w:pPr>
            <w:pStyle w:val="C244BFDBE34247EAA4C1AA8E316506B0"/>
          </w:pPr>
          <w:r>
            <w:rPr>
              <w:rStyle w:val="PlaceholderText"/>
            </w:rPr>
            <w:t>Lietas Nr.</w:t>
          </w:r>
        </w:p>
      </w:docPartBody>
    </w:docPart>
    <w:docPart>
      <w:docPartPr>
        <w:name w:val="37D756C1B6DF44709AE75B54338E5E98"/>
        <w:category>
          <w:name w:val="Vispārīgi"/>
          <w:gallery w:val="placeholder"/>
        </w:category>
        <w:types>
          <w:type w:val="bbPlcHdr"/>
        </w:types>
        <w:behaviors>
          <w:behavior w:val="content"/>
        </w:behaviors>
        <w:guid w:val="{99D7EFEE-70D7-4176-BE73-FE21A7E1F523}"/>
      </w:docPartPr>
      <w:docPartBody>
        <w:p w:rsidR="00CA0FA0" w:rsidRDefault="00BA53DE" w:rsidP="00BA53DE">
          <w:pPr>
            <w:pStyle w:val="37D756C1B6DF44709AE75B54338E5E98"/>
          </w:pPr>
          <w:r>
            <w:rPr>
              <w:rStyle w:val="PlaceholderText"/>
            </w:rPr>
            <w:t>Reg. Nr.</w:t>
          </w:r>
        </w:p>
      </w:docPartBody>
    </w:docPart>
    <w:docPart>
      <w:docPartPr>
        <w:name w:val="CE67762B798E485AA84087A831F58216"/>
        <w:category>
          <w:name w:val="Vispārīgi"/>
          <w:gallery w:val="placeholder"/>
        </w:category>
        <w:types>
          <w:type w:val="bbPlcHdr"/>
        </w:types>
        <w:behaviors>
          <w:behavior w:val="content"/>
        </w:behaviors>
        <w:guid w:val="{A1AC5832-4EE6-4A2B-837D-BC5F3644BFAE}"/>
      </w:docPartPr>
      <w:docPartBody>
        <w:p w:rsidR="000F7FAC" w:rsidRDefault="0030787E" w:rsidP="0030787E">
          <w:pPr>
            <w:pStyle w:val="CE67762B798E485AA84087A831F58216"/>
          </w:pPr>
          <w:r>
            <w:rPr>
              <w:rStyle w:val="PlaceholderText"/>
            </w:rPr>
            <w:t>________</w:t>
          </w:r>
        </w:p>
      </w:docPartBody>
    </w:docPart>
    <w:docPart>
      <w:docPartPr>
        <w:name w:val="48A30005905D484691DB502FD667AEC0"/>
        <w:category>
          <w:name w:val="Vispārīgi"/>
          <w:gallery w:val="placeholder"/>
        </w:category>
        <w:types>
          <w:type w:val="bbPlcHdr"/>
        </w:types>
        <w:behaviors>
          <w:behavior w:val="content"/>
        </w:behaviors>
        <w:guid w:val="{3D3802C1-361E-4ECF-84AE-4AEB650B9476}"/>
      </w:docPartPr>
      <w:docPartBody>
        <w:p w:rsidR="000F7FAC" w:rsidRDefault="0030787E" w:rsidP="0030787E">
          <w:pPr>
            <w:pStyle w:val="48A30005905D484691DB502FD667AEC0"/>
          </w:pPr>
          <w:r>
            <w:rPr>
              <w:rStyle w:val="PlaceholderText"/>
            </w:rPr>
            <w:t>____</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defaultTabStop w:val="720"/>
  <w:characterSpacingControl w:val="doNotCompress"/>
  <w:compat>
    <w:useFELayout/>
  </w:compat>
  <w:rsids>
    <w:rsidRoot w:val="00BA53DE"/>
    <w:rsid w:val="000F7FAC"/>
    <w:rsid w:val="001618C5"/>
    <w:rsid w:val="001E388A"/>
    <w:rsid w:val="0030787E"/>
    <w:rsid w:val="00735304"/>
    <w:rsid w:val="00866C7E"/>
    <w:rsid w:val="00BA53DE"/>
    <w:rsid w:val="00CA0FA0"/>
    <w:rsid w:val="00CF19B3"/>
    <w:rsid w:val="00E37B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87E"/>
    <w:rPr>
      <w:color w:val="808080"/>
    </w:rPr>
  </w:style>
  <w:style w:type="paragraph" w:customStyle="1" w:styleId="E4108A1FD36849969BD153B909066893">
    <w:name w:val="E4108A1FD36849969BD153B909066893"/>
    <w:rsid w:val="00BA53DE"/>
  </w:style>
  <w:style w:type="paragraph" w:customStyle="1" w:styleId="C244BFDBE34247EAA4C1AA8E316506B0">
    <w:name w:val="C244BFDBE34247EAA4C1AA8E316506B0"/>
    <w:rsid w:val="00BA53DE"/>
  </w:style>
  <w:style w:type="paragraph" w:customStyle="1" w:styleId="37D756C1B6DF44709AE75B54338E5E98">
    <w:name w:val="37D756C1B6DF44709AE75B54338E5E98"/>
    <w:rsid w:val="00BA53DE"/>
  </w:style>
  <w:style w:type="paragraph" w:customStyle="1" w:styleId="CE67762B798E485AA84087A831F58216">
    <w:name w:val="CE67762B798E485AA84087A831F58216"/>
    <w:rsid w:val="0030787E"/>
  </w:style>
  <w:style w:type="paragraph" w:customStyle="1" w:styleId="48A30005905D484691DB502FD667AEC0">
    <w:name w:val="48A30005905D484691DB502FD667AEC0"/>
    <w:rsid w:val="0030787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79438-4A13-492F-BB6A-26F70ADEBBE3}">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Nosūtāmais dokuments</vt:lpstr>
    </vt:vector>
  </TitlesOfParts>
  <Company>FM</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Nosūtāmais dokuments</dc:title>
  <dc:creator>FM</dc:creator>
  <cp:lastModifiedBy>Asnate Ziemele</cp:lastModifiedBy>
  <cp:revision>2</cp:revision>
  <cp:lastPrinted>2007-06-25T10:49:00Z</cp:lastPrinted>
  <dcterms:created xsi:type="dcterms:W3CDTF">2024-05-14T12:29:00Z</dcterms:created>
  <dcterms:modified xsi:type="dcterms:W3CDTF">2024-05-14T12:29:00Z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arkAsFinal">
    <vt:bool>true</vt:bool>
  </property>
</Properties>
</file>